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FC62B" w14:textId="77777777" w:rsidR="00DE41A3" w:rsidRDefault="00DE41A3" w:rsidP="00DE41A3">
      <w:pPr>
        <w:snapToGrid w:val="0"/>
        <w:spacing w:line="240" w:lineRule="atLeast"/>
        <w:ind w:firstLineChars="2150" w:firstLine="688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 w:hint="eastAsia"/>
          <w:color w:val="000000"/>
          <w:sz w:val="32"/>
          <w:szCs w:val="32"/>
        </w:rPr>
        <w:t>编号：</w:t>
      </w:r>
      <w:r>
        <w:rPr>
          <w:rFonts w:ascii="Times New Roman" w:hAnsi="Times New Roman"/>
          <w:color w:val="000000"/>
          <w:sz w:val="32"/>
          <w:szCs w:val="32"/>
          <w:u w:val="single"/>
        </w:rPr>
        <w:t xml:space="preserve">                </w:t>
      </w:r>
    </w:p>
    <w:p w14:paraId="231242C1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0E97A582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6AB512F6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3FA5640C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  <w:u w:val="single"/>
        </w:rPr>
      </w:pPr>
    </w:p>
    <w:p w14:paraId="46FC03CA" w14:textId="4B37ABFE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 w:cs="华文中宋"/>
          <w:sz w:val="72"/>
          <w:szCs w:val="72"/>
        </w:rPr>
      </w:pPr>
      <w:r>
        <w:rPr>
          <w:rFonts w:ascii="Times New Roman" w:hAnsi="Times New Roman" w:cs="华文中宋" w:hint="eastAsia"/>
          <w:sz w:val="72"/>
          <w:szCs w:val="72"/>
        </w:rPr>
        <w:t>乘客与载货电梯</w:t>
      </w:r>
      <w:r w:rsidR="00194EBE">
        <w:rPr>
          <w:rFonts w:ascii="Times New Roman" w:hAnsi="Times New Roman" w:cs="华文中宋" w:hint="eastAsia"/>
          <w:sz w:val="72"/>
          <w:szCs w:val="72"/>
        </w:rPr>
        <w:t>施工</w:t>
      </w:r>
    </w:p>
    <w:p w14:paraId="4D2A37A5" w14:textId="18A9422D" w:rsidR="00DE41A3" w:rsidRDefault="00156D5C" w:rsidP="00DE41A3">
      <w:pPr>
        <w:snapToGrid w:val="0"/>
        <w:spacing w:line="240" w:lineRule="atLeast"/>
        <w:jc w:val="center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 w:cs="华文中宋" w:hint="eastAsia"/>
          <w:sz w:val="72"/>
          <w:szCs w:val="72"/>
        </w:rPr>
        <w:t>自行</w:t>
      </w:r>
      <w:r w:rsidR="00DE41A3">
        <w:rPr>
          <w:rFonts w:ascii="Times New Roman" w:hAnsi="Times New Roman" w:cs="华文中宋" w:hint="eastAsia"/>
          <w:sz w:val="72"/>
          <w:szCs w:val="72"/>
        </w:rPr>
        <w:t>检</w:t>
      </w:r>
      <w:r>
        <w:rPr>
          <w:rFonts w:ascii="Times New Roman" w:hAnsi="Times New Roman" w:cs="华文中宋" w:hint="eastAsia"/>
          <w:sz w:val="72"/>
          <w:szCs w:val="72"/>
        </w:rPr>
        <w:t>查</w:t>
      </w:r>
      <w:r w:rsidR="00DE41A3">
        <w:rPr>
          <w:rFonts w:ascii="Times New Roman" w:hAnsi="Times New Roman" w:cs="华文中宋" w:hint="eastAsia"/>
          <w:sz w:val="72"/>
          <w:szCs w:val="72"/>
        </w:rPr>
        <w:t>原始记录</w:t>
      </w:r>
    </w:p>
    <w:p w14:paraId="67A597EB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44"/>
          <w:szCs w:val="44"/>
        </w:rPr>
      </w:pPr>
    </w:p>
    <w:p w14:paraId="56C2108D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 w:cs="华文中宋"/>
          <w:color w:val="000000"/>
          <w:sz w:val="44"/>
          <w:szCs w:val="44"/>
        </w:rPr>
      </w:pPr>
    </w:p>
    <w:p w14:paraId="6E01C690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 w:cs="华文中宋"/>
          <w:color w:val="000000"/>
          <w:sz w:val="44"/>
          <w:szCs w:val="44"/>
        </w:rPr>
      </w:pPr>
    </w:p>
    <w:p w14:paraId="552B7E3E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p w14:paraId="0096FB27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p w14:paraId="3B2DA67D" w14:textId="77777777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36"/>
          <w:szCs w:val="36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13"/>
        <w:gridCol w:w="4128"/>
      </w:tblGrid>
      <w:tr w:rsidR="00DE41A3" w14:paraId="54694E7E" w14:textId="77777777" w:rsidTr="000F3E5B">
        <w:trPr>
          <w:trHeight w:val="680"/>
          <w:jc w:val="center"/>
        </w:trPr>
        <w:tc>
          <w:tcPr>
            <w:tcW w:w="2813" w:type="dxa"/>
            <w:vAlign w:val="center"/>
          </w:tcPr>
          <w:p w14:paraId="6158E067" w14:textId="77777777" w:rsidR="00DE41A3" w:rsidRDefault="00DE41A3" w:rsidP="000F3E5B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使用单位名称</w:t>
            </w:r>
          </w:p>
        </w:tc>
        <w:tc>
          <w:tcPr>
            <w:tcW w:w="4128" w:type="dxa"/>
            <w:vAlign w:val="center"/>
          </w:tcPr>
          <w:p w14:paraId="29A5B04D" w14:textId="77777777" w:rsidR="00DE41A3" w:rsidRPr="000777F4" w:rsidRDefault="00DE41A3" w:rsidP="000F3E5B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  </w:t>
            </w:r>
          </w:p>
        </w:tc>
      </w:tr>
      <w:tr w:rsidR="00DE41A3" w14:paraId="2683ECAB" w14:textId="77777777" w:rsidTr="000F3E5B">
        <w:trPr>
          <w:trHeight w:val="680"/>
          <w:jc w:val="center"/>
        </w:trPr>
        <w:tc>
          <w:tcPr>
            <w:tcW w:w="2813" w:type="dxa"/>
            <w:vAlign w:val="center"/>
          </w:tcPr>
          <w:p w14:paraId="766EB04F" w14:textId="77777777" w:rsidR="00DE41A3" w:rsidRDefault="00DE41A3" w:rsidP="000F3E5B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设备代码</w:t>
            </w:r>
          </w:p>
        </w:tc>
        <w:tc>
          <w:tcPr>
            <w:tcW w:w="4128" w:type="dxa"/>
            <w:vAlign w:val="center"/>
          </w:tcPr>
          <w:p w14:paraId="0F6EBE37" w14:textId="77777777" w:rsidR="00DE41A3" w:rsidRDefault="00DE41A3" w:rsidP="000F3E5B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  </w:t>
            </w:r>
          </w:p>
        </w:tc>
      </w:tr>
      <w:tr w:rsidR="00DE41A3" w14:paraId="46965BB0" w14:textId="77777777" w:rsidTr="000F3E5B">
        <w:trPr>
          <w:trHeight w:val="680"/>
          <w:jc w:val="center"/>
        </w:trPr>
        <w:tc>
          <w:tcPr>
            <w:tcW w:w="2813" w:type="dxa"/>
            <w:vAlign w:val="center"/>
          </w:tcPr>
          <w:p w14:paraId="2E1B27CD" w14:textId="77777777" w:rsidR="00DE41A3" w:rsidRDefault="00DE41A3" w:rsidP="000F3E5B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设备类别</w:t>
            </w:r>
          </w:p>
        </w:tc>
        <w:tc>
          <w:tcPr>
            <w:tcW w:w="4128" w:type="dxa"/>
            <w:vAlign w:val="center"/>
          </w:tcPr>
          <w:p w14:paraId="62D2A87B" w14:textId="77777777" w:rsidR="00DE41A3" w:rsidRDefault="00DE41A3" w:rsidP="000F3E5B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</w:t>
            </w:r>
          </w:p>
        </w:tc>
      </w:tr>
      <w:tr w:rsidR="00DE41A3" w14:paraId="37E22C6E" w14:textId="77777777" w:rsidTr="000F3E5B">
        <w:trPr>
          <w:trHeight w:val="680"/>
          <w:jc w:val="center"/>
        </w:trPr>
        <w:tc>
          <w:tcPr>
            <w:tcW w:w="2813" w:type="dxa"/>
            <w:vAlign w:val="center"/>
          </w:tcPr>
          <w:p w14:paraId="11484316" w14:textId="77777777" w:rsidR="00DE41A3" w:rsidRDefault="00DE41A3" w:rsidP="000F3E5B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单位内编号</w:t>
            </w:r>
          </w:p>
        </w:tc>
        <w:tc>
          <w:tcPr>
            <w:tcW w:w="4128" w:type="dxa"/>
            <w:vAlign w:val="center"/>
          </w:tcPr>
          <w:p w14:paraId="1C4255CC" w14:textId="77777777" w:rsidR="00DE41A3" w:rsidRDefault="00DE41A3" w:rsidP="000F3E5B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</w:t>
            </w:r>
          </w:p>
        </w:tc>
      </w:tr>
      <w:tr w:rsidR="00DE41A3" w14:paraId="729F9C6B" w14:textId="77777777" w:rsidTr="000F3E5B">
        <w:trPr>
          <w:trHeight w:val="519"/>
          <w:jc w:val="center"/>
        </w:trPr>
        <w:tc>
          <w:tcPr>
            <w:tcW w:w="2813" w:type="dxa"/>
            <w:vAlign w:val="center"/>
          </w:tcPr>
          <w:p w14:paraId="7ACF5013" w14:textId="77777777" w:rsidR="00DE41A3" w:rsidRDefault="00DE41A3" w:rsidP="000F3E5B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施工类别</w:t>
            </w:r>
          </w:p>
        </w:tc>
        <w:tc>
          <w:tcPr>
            <w:tcW w:w="4128" w:type="dxa"/>
            <w:vAlign w:val="center"/>
          </w:tcPr>
          <w:p w14:paraId="7E3FDA1E" w14:textId="77777777" w:rsidR="00DE41A3" w:rsidRDefault="00DE41A3" w:rsidP="000F3E5B">
            <w:pPr>
              <w:snapToGrid w:val="0"/>
              <w:ind w:leftChars="-50" w:left="-120" w:rightChars="-50" w:righ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DE41A3" w14:paraId="6618D2FB" w14:textId="77777777" w:rsidTr="000F3E5B">
        <w:trPr>
          <w:trHeight w:val="680"/>
          <w:jc w:val="center"/>
        </w:trPr>
        <w:tc>
          <w:tcPr>
            <w:tcW w:w="2813" w:type="dxa"/>
            <w:vAlign w:val="center"/>
          </w:tcPr>
          <w:p w14:paraId="7040A7E2" w14:textId="14C358DF" w:rsidR="00DE41A3" w:rsidRDefault="00DE41A3" w:rsidP="000F3E5B">
            <w:pPr>
              <w:snapToGrid w:val="0"/>
              <w:jc w:val="distribute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检</w:t>
            </w:r>
            <w:r w:rsidR="00156D5C">
              <w:rPr>
                <w:rFonts w:ascii="Times New Roman" w:hAnsi="Times New Roman" w:hint="eastAsia"/>
                <w:sz w:val="32"/>
                <w:szCs w:val="32"/>
              </w:rPr>
              <w:t>查</w:t>
            </w:r>
            <w:r>
              <w:rPr>
                <w:rFonts w:ascii="Times New Roman" w:hAnsi="Times New Roman" w:hint="eastAsia"/>
                <w:sz w:val="32"/>
                <w:szCs w:val="32"/>
              </w:rPr>
              <w:t>日期</w:t>
            </w:r>
          </w:p>
        </w:tc>
        <w:tc>
          <w:tcPr>
            <w:tcW w:w="4128" w:type="dxa"/>
            <w:vAlign w:val="center"/>
          </w:tcPr>
          <w:p w14:paraId="7B758268" w14:textId="77777777" w:rsidR="00DE41A3" w:rsidRDefault="00DE41A3" w:rsidP="000F3E5B">
            <w:pPr>
              <w:snapToGrid w:val="0"/>
              <w:ind w:leftChars="-50" w:left="-12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 w:hint="eastAsia"/>
                <w:sz w:val="32"/>
                <w:szCs w:val="32"/>
              </w:rPr>
              <w:t>：</w:t>
            </w:r>
            <w:r>
              <w:rPr>
                <w:rFonts w:ascii="Times New Roman" w:hAnsi="Times New Roman"/>
                <w:sz w:val="32"/>
                <w:szCs w:val="32"/>
                <w:u w:val="single"/>
              </w:rPr>
              <w:t xml:space="preserve">                                            </w:t>
            </w:r>
          </w:p>
        </w:tc>
      </w:tr>
    </w:tbl>
    <w:p w14:paraId="6162C31E" w14:textId="31CE19BF" w:rsidR="00DE41A3" w:rsidRDefault="00DE41A3" w:rsidP="00DE41A3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</w:t>
      </w:r>
    </w:p>
    <w:p w14:paraId="4ABE927F" w14:textId="77777777" w:rsidR="00194EBE" w:rsidRDefault="00194EBE" w:rsidP="00DE41A3">
      <w:pPr>
        <w:snapToGrid w:val="0"/>
        <w:spacing w:line="240" w:lineRule="atLeast"/>
        <w:jc w:val="center"/>
        <w:rPr>
          <w:rFonts w:ascii="Times New Roman" w:hAnsi="Times New Roman"/>
          <w:sz w:val="32"/>
          <w:szCs w:val="32"/>
        </w:rPr>
      </w:pPr>
    </w:p>
    <w:p w14:paraId="24E4513B" w14:textId="77777777" w:rsidR="00DE41A3" w:rsidRDefault="00DE41A3" w:rsidP="00DE41A3">
      <w:pPr>
        <w:adjustRightInd w:val="0"/>
        <w:spacing w:line="360" w:lineRule="auto"/>
        <w:rPr>
          <w:rFonts w:ascii="Times New Roman" w:hAnsi="Times New Roman"/>
          <w:b/>
          <w:bCs/>
          <w:sz w:val="44"/>
          <w:szCs w:val="44"/>
        </w:rPr>
      </w:pPr>
    </w:p>
    <w:p w14:paraId="660D1D85" w14:textId="77777777" w:rsidR="00DE41A3" w:rsidRDefault="00DE41A3" w:rsidP="00DE41A3">
      <w:pPr>
        <w:jc w:val="center"/>
        <w:rPr>
          <w:rFonts w:ascii="Times New Roman" w:hAnsi="Times New Roman" w:cs="黑体"/>
          <w:sz w:val="44"/>
          <w:szCs w:val="44"/>
        </w:rPr>
      </w:pPr>
    </w:p>
    <w:p w14:paraId="4AF4DCEE" w14:textId="33F5E48C" w:rsidR="00DE41A3" w:rsidRDefault="00156D5C" w:rsidP="00DE41A3">
      <w:pPr>
        <w:adjustRightInd w:val="0"/>
        <w:snapToGrid w:val="0"/>
        <w:jc w:val="center"/>
        <w:rPr>
          <w:rFonts w:ascii="Times New Roman" w:hAnsi="Times New Roman" w:cs="黑体"/>
          <w:sz w:val="36"/>
          <w:szCs w:val="36"/>
        </w:rPr>
        <w:sectPr w:rsidR="00DE41A3">
          <w:pgSz w:w="11906" w:h="16838"/>
          <w:pgMar w:top="1200" w:right="1346" w:bottom="1311" w:left="1440" w:header="851" w:footer="992" w:gutter="0"/>
          <w:cols w:space="425"/>
          <w:docGrid w:type="lines" w:linePitch="326"/>
        </w:sectPr>
      </w:pPr>
      <w:r>
        <w:rPr>
          <w:rFonts w:ascii="Times New Roman" w:hAnsi="Times New Roman" w:cs="黑体" w:hint="eastAsia"/>
          <w:sz w:val="44"/>
          <w:szCs w:val="44"/>
        </w:rPr>
        <w:t>X</w:t>
      </w:r>
      <w:r>
        <w:rPr>
          <w:rFonts w:ascii="Times New Roman" w:hAnsi="Times New Roman" w:cs="黑体"/>
          <w:sz w:val="44"/>
          <w:szCs w:val="44"/>
        </w:rPr>
        <w:t>XXXXXX</w:t>
      </w:r>
      <w:r>
        <w:rPr>
          <w:rFonts w:ascii="Times New Roman" w:hAnsi="Times New Roman" w:cs="黑体" w:hint="eastAsia"/>
          <w:sz w:val="44"/>
          <w:szCs w:val="44"/>
        </w:rPr>
        <w:t>有限公司</w:t>
      </w:r>
    </w:p>
    <w:p w14:paraId="2ECC60F1" w14:textId="77777777" w:rsidR="00DE41A3" w:rsidRDefault="00DE41A3" w:rsidP="00DE41A3">
      <w:pPr>
        <w:adjustRightInd w:val="0"/>
        <w:snapToGrid w:val="0"/>
        <w:jc w:val="center"/>
        <w:rPr>
          <w:rFonts w:ascii="Times New Roman" w:hAnsi="Times New Roman" w:cs="黑体"/>
          <w:sz w:val="36"/>
          <w:szCs w:val="36"/>
        </w:rPr>
      </w:pPr>
    </w:p>
    <w:p w14:paraId="71AFC627" w14:textId="77777777" w:rsidR="00DE41A3" w:rsidRDefault="00DE41A3" w:rsidP="00DE41A3">
      <w:pPr>
        <w:adjustRightInd w:val="0"/>
        <w:snapToGrid w:val="0"/>
        <w:jc w:val="center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 w:cs="黑体" w:hint="eastAsia"/>
          <w:sz w:val="36"/>
          <w:szCs w:val="36"/>
        </w:rPr>
        <w:t>填</w:t>
      </w:r>
      <w:r>
        <w:rPr>
          <w:rFonts w:ascii="Times New Roman" w:hAnsi="Times New Roman" w:cs="黑体" w:hint="eastAsia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写</w:t>
      </w:r>
      <w:r>
        <w:rPr>
          <w:rFonts w:ascii="Times New Roman" w:hAnsi="Times New Roman" w:cs="黑体" w:hint="eastAsia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说</w:t>
      </w:r>
      <w:r>
        <w:rPr>
          <w:rFonts w:ascii="Times New Roman" w:hAnsi="Times New Roman" w:cs="黑体"/>
          <w:sz w:val="36"/>
          <w:szCs w:val="36"/>
        </w:rPr>
        <w:t xml:space="preserve"> </w:t>
      </w:r>
      <w:r>
        <w:rPr>
          <w:rFonts w:ascii="Times New Roman" w:hAnsi="Times New Roman" w:cs="黑体" w:hint="eastAsia"/>
          <w:sz w:val="36"/>
          <w:szCs w:val="36"/>
        </w:rPr>
        <w:t>明</w:t>
      </w:r>
    </w:p>
    <w:p w14:paraId="7F51C6BE" w14:textId="77777777" w:rsidR="00DE41A3" w:rsidRDefault="00DE41A3" w:rsidP="00DE41A3">
      <w:pPr>
        <w:adjustRightInd w:val="0"/>
        <w:snapToGrid w:val="0"/>
        <w:spacing w:line="460" w:lineRule="exact"/>
        <w:jc w:val="center"/>
        <w:rPr>
          <w:rFonts w:ascii="Times New Roman" w:hAnsi="Times New Roman"/>
          <w:sz w:val="10"/>
          <w:szCs w:val="10"/>
        </w:rPr>
      </w:pPr>
    </w:p>
    <w:p w14:paraId="7F425B89" w14:textId="156FA5D3" w:rsidR="00DE41A3" w:rsidRDefault="00DE41A3" w:rsidP="00DE41A3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1.</w:t>
      </w:r>
      <w:r>
        <w:rPr>
          <w:rFonts w:ascii="Times New Roman" w:hAnsi="Times New Roman" w:hint="eastAsia"/>
          <w:sz w:val="28"/>
          <w:szCs w:val="28"/>
        </w:rPr>
        <w:t>本原始记录适用于</w:t>
      </w:r>
      <w:r w:rsidRPr="00952C3D">
        <w:rPr>
          <w:rFonts w:ascii="Times New Roman" w:hAnsi="Times New Roman" w:hint="eastAsia"/>
          <w:sz w:val="28"/>
          <w:szCs w:val="28"/>
        </w:rPr>
        <w:t>曳引驱动乘客电梯、曳引驱动载货电梯、强制驱动载货电梯、液压乘客电梯、液压载货电梯、消防员电梯和防爆电梯</w:t>
      </w:r>
      <w:r w:rsidRPr="00952C3D">
        <w:rPr>
          <w:rFonts w:ascii="Times New Roman" w:hAnsi="Times New Roman"/>
          <w:sz w:val="28"/>
          <w:szCs w:val="28"/>
        </w:rPr>
        <w:t>(</w:t>
      </w:r>
      <w:r w:rsidRPr="00952C3D">
        <w:rPr>
          <w:rFonts w:ascii="Times New Roman" w:hAnsi="Times New Roman"/>
          <w:sz w:val="28"/>
          <w:szCs w:val="28"/>
        </w:rPr>
        <w:t>不含防爆杂物电梯</w:t>
      </w:r>
      <w:r w:rsidRPr="00952C3D">
        <w:rPr>
          <w:rFonts w:ascii="Times New Roman" w:hAnsi="Times New Roman"/>
          <w:sz w:val="28"/>
          <w:szCs w:val="28"/>
        </w:rPr>
        <w:t>)</w:t>
      </w:r>
      <w:r w:rsidRPr="00952C3D">
        <w:rPr>
          <w:rFonts w:ascii="Times New Roman" w:hAnsi="Times New Roman"/>
          <w:sz w:val="28"/>
          <w:szCs w:val="28"/>
        </w:rPr>
        <w:t>的</w:t>
      </w:r>
      <w:r>
        <w:rPr>
          <w:rFonts w:ascii="Times New Roman" w:hAnsi="Times New Roman" w:hint="eastAsia"/>
          <w:sz w:val="28"/>
          <w:szCs w:val="28"/>
        </w:rPr>
        <w:t>安装、改造、重大修理</w:t>
      </w:r>
      <w:r w:rsidR="00ED108B">
        <w:rPr>
          <w:rFonts w:ascii="Times New Roman" w:hAnsi="Times New Roman"/>
          <w:sz w:val="28"/>
          <w:szCs w:val="28"/>
        </w:rPr>
        <w:t>自行检查</w:t>
      </w:r>
      <w:r>
        <w:rPr>
          <w:rFonts w:ascii="Times New Roman" w:hAnsi="Times New Roman" w:hint="eastAsia"/>
          <w:sz w:val="28"/>
          <w:szCs w:val="28"/>
        </w:rPr>
        <w:t>。</w:t>
      </w:r>
    </w:p>
    <w:p w14:paraId="51C11CE9" w14:textId="7FC5D2A4" w:rsidR="00A44369" w:rsidRPr="00A44369" w:rsidRDefault="00A44369" w:rsidP="00DE41A3">
      <w:pPr>
        <w:spacing w:line="460" w:lineRule="exact"/>
        <w:ind w:firstLineChars="200" w:firstLine="560"/>
        <w:rPr>
          <w:rFonts w:ascii="Times New Roman" w:hAnsi="Times New Roman" w:hint="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2.</w:t>
      </w:r>
      <w:r>
        <w:rPr>
          <w:rFonts w:ascii="Times New Roman" w:hAnsi="Times New Roman" w:hint="eastAsia"/>
          <w:sz w:val="28"/>
          <w:szCs w:val="28"/>
        </w:rPr>
        <w:t>新梯安装时，</w:t>
      </w:r>
      <w:r>
        <w:rPr>
          <w:rFonts w:ascii="Times New Roman" w:hAnsi="Times New Roman" w:hint="eastAsia"/>
          <w:sz w:val="28"/>
          <w:szCs w:val="28"/>
        </w:rPr>
        <w:t>在信息栏中</w:t>
      </w:r>
      <w:r>
        <w:rPr>
          <w:rFonts w:ascii="Times New Roman" w:hAnsi="Times New Roman" w:hint="eastAsia"/>
          <w:sz w:val="28"/>
          <w:szCs w:val="28"/>
        </w:rPr>
        <w:t>不需要填写使用登记证编号及制造日期。</w:t>
      </w:r>
    </w:p>
    <w:p w14:paraId="2FBE81FE" w14:textId="19F05CF5" w:rsidR="00DE41A3" w:rsidRDefault="00A44369" w:rsidP="00DE41A3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3</w:t>
      </w:r>
      <w:r w:rsidR="00DE41A3">
        <w:rPr>
          <w:rFonts w:ascii="Times New Roman" w:hAnsi="Times New Roman" w:hint="eastAsia"/>
          <w:sz w:val="28"/>
          <w:szCs w:val="28"/>
        </w:rPr>
        <w:t>.</w:t>
      </w:r>
      <w:r w:rsidR="00DE41A3">
        <w:rPr>
          <w:rFonts w:ascii="Times New Roman" w:hAnsi="Times New Roman" w:hint="eastAsia"/>
          <w:sz w:val="28"/>
          <w:szCs w:val="28"/>
        </w:rPr>
        <w:t>在信息栏中，不适用的项目填写“—”，原则上不应留空格。</w:t>
      </w:r>
      <w:r w:rsidR="00DE41A3">
        <w:rPr>
          <w:rFonts w:ascii="Times New Roman" w:hAnsi="Times New Roman"/>
          <w:sz w:val="28"/>
          <w:szCs w:val="28"/>
        </w:rPr>
        <w:t xml:space="preserve"> </w:t>
      </w:r>
    </w:p>
    <w:p w14:paraId="3A8DC46A" w14:textId="49C60396" w:rsidR="00DE41A3" w:rsidRDefault="00A44369" w:rsidP="00DE41A3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bookmarkStart w:id="0" w:name="_Hlk142122438"/>
      <w:r>
        <w:rPr>
          <w:rFonts w:ascii="Times New Roman" w:hAnsi="Times New Roman" w:hint="eastAsia"/>
          <w:sz w:val="28"/>
          <w:szCs w:val="28"/>
        </w:rPr>
        <w:t>4</w:t>
      </w:r>
      <w:r w:rsidR="00DE41A3">
        <w:rPr>
          <w:rFonts w:ascii="Times New Roman" w:hAnsi="Times New Roman" w:hint="eastAsia"/>
          <w:sz w:val="28"/>
          <w:szCs w:val="28"/>
        </w:rPr>
        <w:t>.</w:t>
      </w:r>
      <w:r w:rsidR="00DE41A3">
        <w:rPr>
          <w:rFonts w:ascii="Times New Roman" w:hAnsi="Times New Roman" w:hint="eastAsia"/>
          <w:sz w:val="28"/>
          <w:szCs w:val="28"/>
        </w:rPr>
        <w:t>检</w:t>
      </w:r>
      <w:r w:rsidR="001D199C">
        <w:rPr>
          <w:rFonts w:ascii="Times New Roman" w:hAnsi="Times New Roman" w:hint="eastAsia"/>
          <w:sz w:val="28"/>
          <w:szCs w:val="28"/>
        </w:rPr>
        <w:t>查</w:t>
      </w:r>
      <w:r w:rsidR="00DE41A3">
        <w:rPr>
          <w:rFonts w:ascii="Times New Roman" w:hAnsi="Times New Roman" w:hint="eastAsia"/>
          <w:sz w:val="28"/>
          <w:szCs w:val="28"/>
        </w:rPr>
        <w:t>项目中有多条检</w:t>
      </w:r>
      <w:r w:rsidR="001D199C">
        <w:rPr>
          <w:rFonts w:ascii="Times New Roman" w:hAnsi="Times New Roman" w:hint="eastAsia"/>
          <w:sz w:val="28"/>
          <w:szCs w:val="28"/>
        </w:rPr>
        <w:t>查</w:t>
      </w:r>
      <w:r w:rsidR="00DE41A3">
        <w:rPr>
          <w:rFonts w:ascii="Times New Roman" w:hAnsi="Times New Roman" w:hint="eastAsia"/>
          <w:sz w:val="28"/>
          <w:szCs w:val="28"/>
        </w:rPr>
        <w:t>内容，应对每条内容作出判定，</w:t>
      </w:r>
      <w:r w:rsidR="00DE41A3" w:rsidRPr="005066A3">
        <w:rPr>
          <w:rFonts w:ascii="Times New Roman" w:hAnsi="Times New Roman" w:hint="eastAsia"/>
          <w:sz w:val="28"/>
          <w:szCs w:val="28"/>
        </w:rPr>
        <w:t>符合</w:t>
      </w:r>
      <w:r w:rsidR="005066A3">
        <w:rPr>
          <w:rFonts w:ascii="Times New Roman" w:hAnsi="Times New Roman" w:hint="eastAsia"/>
          <w:sz w:val="28"/>
          <w:szCs w:val="28"/>
        </w:rPr>
        <w:t>时</w:t>
      </w:r>
      <w:r w:rsidR="005066A3" w:rsidRPr="005066A3">
        <w:rPr>
          <w:rFonts w:ascii="Times New Roman" w:hAnsi="Times New Roman" w:hint="eastAsia"/>
          <w:sz w:val="28"/>
          <w:szCs w:val="28"/>
        </w:rPr>
        <w:t>填写</w:t>
      </w:r>
      <w:r w:rsidR="005066A3">
        <w:rPr>
          <w:rFonts w:ascii="Times New Roman" w:hAnsi="Times New Roman" w:hint="eastAsia"/>
          <w:sz w:val="28"/>
          <w:szCs w:val="28"/>
        </w:rPr>
        <w:t>“</w:t>
      </w:r>
      <w:r w:rsidR="005066A3">
        <w:rPr>
          <w:rFonts w:ascii="Times New Roman" w:hAnsi="Times New Roman" w:hint="eastAsia"/>
          <w:sz w:val="28"/>
          <w:szCs w:val="28"/>
        </w:rPr>
        <w:t>O</w:t>
      </w:r>
      <w:r w:rsidR="005066A3">
        <w:rPr>
          <w:rFonts w:ascii="Times New Roman" w:hAnsi="Times New Roman" w:hint="eastAsia"/>
          <w:sz w:val="28"/>
          <w:szCs w:val="28"/>
        </w:rPr>
        <w:t>”；</w:t>
      </w:r>
      <w:r w:rsidR="00DE41A3" w:rsidRPr="005066A3">
        <w:rPr>
          <w:rFonts w:ascii="Times New Roman" w:hAnsi="Times New Roman" w:hint="eastAsia"/>
          <w:sz w:val="28"/>
          <w:szCs w:val="28"/>
        </w:rPr>
        <w:t>不符合</w:t>
      </w:r>
      <w:r w:rsidR="005066A3">
        <w:rPr>
          <w:rFonts w:ascii="Times New Roman" w:hAnsi="Times New Roman" w:hint="eastAsia"/>
          <w:sz w:val="28"/>
          <w:szCs w:val="28"/>
        </w:rPr>
        <w:t>时填写“</w:t>
      </w:r>
      <w:r w:rsidR="005066A3">
        <w:rPr>
          <w:rFonts w:ascii="Times New Roman" w:hAnsi="Times New Roman" w:hint="eastAsia"/>
          <w:sz w:val="28"/>
          <w:szCs w:val="28"/>
        </w:rPr>
        <w:t>X</w:t>
      </w:r>
      <w:r w:rsidR="005066A3">
        <w:rPr>
          <w:rFonts w:ascii="Times New Roman" w:hAnsi="Times New Roman" w:hint="eastAsia"/>
          <w:sz w:val="28"/>
          <w:szCs w:val="28"/>
        </w:rPr>
        <w:t>”；</w:t>
      </w:r>
      <w:r w:rsidR="00DE41A3" w:rsidRPr="005066A3">
        <w:rPr>
          <w:rFonts w:ascii="Times New Roman" w:hAnsi="Times New Roman" w:hint="eastAsia"/>
          <w:sz w:val="28"/>
          <w:szCs w:val="28"/>
        </w:rPr>
        <w:t>无此项</w:t>
      </w:r>
      <w:r w:rsidR="005066A3">
        <w:rPr>
          <w:rFonts w:ascii="Times New Roman" w:hAnsi="Times New Roman" w:hint="eastAsia"/>
          <w:sz w:val="28"/>
          <w:szCs w:val="28"/>
        </w:rPr>
        <w:t>时填写“—</w:t>
      </w:r>
      <w:r w:rsidR="00DE41A3" w:rsidRPr="005066A3">
        <w:rPr>
          <w:rFonts w:ascii="Times New Roman" w:hAnsi="Times New Roman" w:hint="eastAsia"/>
          <w:sz w:val="28"/>
          <w:szCs w:val="28"/>
        </w:rPr>
        <w:t>”等判定结果；对于需测量数据或需</w:t>
      </w:r>
      <w:r w:rsidR="00DE41A3">
        <w:rPr>
          <w:rFonts w:ascii="Times New Roman" w:hAnsi="Times New Roman" w:hint="eastAsia"/>
          <w:sz w:val="28"/>
          <w:szCs w:val="28"/>
        </w:rPr>
        <w:t>简单描述情况的项目，还应在判定栏中填写相应的测量结果和情况说明，难以表述清楚的，应在附页上写明项目编号并作具体描述。</w:t>
      </w:r>
    </w:p>
    <w:bookmarkEnd w:id="0"/>
    <w:p w14:paraId="6BB4F9DC" w14:textId="0DA95DFB" w:rsidR="00DE41A3" w:rsidRPr="002E70E4" w:rsidRDefault="00A44369" w:rsidP="00DE41A3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5</w:t>
      </w:r>
      <w:r w:rsidR="00DE41A3">
        <w:rPr>
          <w:rFonts w:ascii="Times New Roman" w:hAnsi="Times New Roman" w:hint="eastAsia"/>
          <w:sz w:val="28"/>
          <w:szCs w:val="28"/>
        </w:rPr>
        <w:t>.</w:t>
      </w:r>
      <w:r w:rsidR="00DE41A3">
        <w:rPr>
          <w:rFonts w:ascii="Times New Roman" w:hAnsi="Times New Roman" w:hint="eastAsia"/>
          <w:sz w:val="28"/>
          <w:szCs w:val="28"/>
        </w:rPr>
        <w:t>对于单项检</w:t>
      </w:r>
      <w:r w:rsidR="001D199C">
        <w:rPr>
          <w:rFonts w:ascii="Times New Roman" w:hAnsi="Times New Roman" w:hint="eastAsia"/>
          <w:sz w:val="28"/>
          <w:szCs w:val="28"/>
        </w:rPr>
        <w:t>查</w:t>
      </w:r>
      <w:r w:rsidR="00DE41A3">
        <w:rPr>
          <w:rFonts w:ascii="Times New Roman" w:hAnsi="Times New Roman" w:hint="eastAsia"/>
          <w:sz w:val="28"/>
          <w:szCs w:val="28"/>
        </w:rPr>
        <w:t>结果</w:t>
      </w:r>
      <w:r w:rsidR="00DE41A3" w:rsidRPr="005066A3">
        <w:rPr>
          <w:rFonts w:ascii="Times New Roman" w:hAnsi="Times New Roman" w:hint="eastAsia"/>
          <w:sz w:val="28"/>
          <w:szCs w:val="28"/>
        </w:rPr>
        <w:t>，填写“</w:t>
      </w:r>
      <w:r w:rsidR="005066A3">
        <w:rPr>
          <w:rFonts w:ascii="Times New Roman" w:hAnsi="Times New Roman" w:hint="eastAsia"/>
          <w:sz w:val="28"/>
          <w:szCs w:val="28"/>
        </w:rPr>
        <w:t>O</w:t>
      </w:r>
      <w:r w:rsidR="00DE41A3" w:rsidRPr="005066A3">
        <w:rPr>
          <w:rFonts w:ascii="Times New Roman" w:hAnsi="Times New Roman" w:hint="eastAsia"/>
          <w:sz w:val="28"/>
          <w:szCs w:val="28"/>
        </w:rPr>
        <w:t>”“</w:t>
      </w:r>
      <w:r w:rsidR="005066A3">
        <w:rPr>
          <w:rFonts w:ascii="Times New Roman" w:hAnsi="Times New Roman" w:hint="eastAsia"/>
          <w:sz w:val="28"/>
          <w:szCs w:val="28"/>
        </w:rPr>
        <w:t>X</w:t>
      </w:r>
      <w:r w:rsidR="00DE41A3" w:rsidRPr="005066A3">
        <w:rPr>
          <w:rFonts w:ascii="Times New Roman" w:hAnsi="Times New Roman" w:hint="eastAsia"/>
          <w:sz w:val="28"/>
          <w:szCs w:val="28"/>
        </w:rPr>
        <w:t>”“</w:t>
      </w:r>
      <w:r w:rsidR="005066A3">
        <w:rPr>
          <w:rFonts w:ascii="Times New Roman" w:hAnsi="Times New Roman" w:hint="eastAsia"/>
          <w:sz w:val="28"/>
          <w:szCs w:val="28"/>
        </w:rPr>
        <w:t>—</w:t>
      </w:r>
      <w:r w:rsidR="00DE41A3" w:rsidRPr="005066A3">
        <w:rPr>
          <w:rFonts w:ascii="Times New Roman" w:hAnsi="Times New Roman" w:hint="eastAsia"/>
          <w:sz w:val="28"/>
          <w:szCs w:val="28"/>
        </w:rPr>
        <w:t>”。</w:t>
      </w:r>
    </w:p>
    <w:p w14:paraId="34B51EF6" w14:textId="18D0F283" w:rsidR="00DE41A3" w:rsidRDefault="00A44369" w:rsidP="00DE41A3">
      <w:pPr>
        <w:spacing w:line="460" w:lineRule="exact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6</w:t>
      </w:r>
      <w:r w:rsidR="00DE41A3" w:rsidRPr="005066A3">
        <w:rPr>
          <w:rFonts w:ascii="Times New Roman" w:hAnsi="Times New Roman" w:hint="eastAsia"/>
          <w:sz w:val="28"/>
          <w:szCs w:val="28"/>
        </w:rPr>
        <w:t>.</w:t>
      </w:r>
      <w:r w:rsidR="00DE41A3" w:rsidRPr="005066A3">
        <w:rPr>
          <w:rFonts w:ascii="Times New Roman" w:hAnsi="Times New Roman" w:hint="eastAsia"/>
          <w:sz w:val="28"/>
          <w:szCs w:val="28"/>
        </w:rPr>
        <w:t>原始记录应</w:t>
      </w:r>
      <w:r w:rsidR="00811530" w:rsidRPr="005066A3">
        <w:rPr>
          <w:rFonts w:ascii="Times New Roman" w:hAnsi="Times New Roman" w:hint="eastAsia"/>
          <w:sz w:val="28"/>
          <w:szCs w:val="28"/>
        </w:rPr>
        <w:t>由</w:t>
      </w:r>
      <w:r w:rsidR="00DE41A3" w:rsidRPr="005066A3">
        <w:rPr>
          <w:rFonts w:ascii="Times New Roman" w:hAnsi="Times New Roman" w:hint="eastAsia"/>
          <w:sz w:val="28"/>
          <w:szCs w:val="28"/>
        </w:rPr>
        <w:t>资格符合要求的</w:t>
      </w:r>
      <w:r w:rsidR="005066A3" w:rsidRPr="005066A3">
        <w:rPr>
          <w:rFonts w:ascii="Times New Roman" w:hAnsi="Times New Roman" w:hint="eastAsia"/>
          <w:sz w:val="28"/>
          <w:szCs w:val="28"/>
        </w:rPr>
        <w:t>两名</w:t>
      </w:r>
      <w:r w:rsidR="00DE41A3" w:rsidRPr="005066A3">
        <w:rPr>
          <w:rFonts w:ascii="Times New Roman" w:hAnsi="Times New Roman" w:hint="eastAsia"/>
          <w:sz w:val="28"/>
          <w:szCs w:val="28"/>
        </w:rPr>
        <w:t>检</w:t>
      </w:r>
      <w:r w:rsidR="00811530" w:rsidRPr="005066A3">
        <w:rPr>
          <w:rFonts w:ascii="Times New Roman" w:hAnsi="Times New Roman" w:hint="eastAsia"/>
          <w:sz w:val="28"/>
          <w:szCs w:val="28"/>
        </w:rPr>
        <w:t>查</w:t>
      </w:r>
      <w:r w:rsidR="00DE41A3" w:rsidRPr="005066A3">
        <w:rPr>
          <w:rFonts w:ascii="Times New Roman" w:hAnsi="Times New Roman" w:hint="eastAsia"/>
          <w:sz w:val="28"/>
          <w:szCs w:val="28"/>
        </w:rPr>
        <w:t>人员签字。</w:t>
      </w:r>
    </w:p>
    <w:p w14:paraId="2371981D" w14:textId="77777777" w:rsidR="00DE41A3" w:rsidRPr="004F784F" w:rsidRDefault="00DE41A3" w:rsidP="00DE41A3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  <w:sectPr w:rsidR="00DE41A3" w:rsidRPr="004F784F">
          <w:pgSz w:w="11906" w:h="16838"/>
          <w:pgMar w:top="1200" w:right="1346" w:bottom="1311" w:left="1440" w:header="851" w:footer="992" w:gutter="0"/>
          <w:cols w:space="425"/>
          <w:docGrid w:type="lines" w:linePitch="326"/>
        </w:sectPr>
      </w:pPr>
    </w:p>
    <w:p w14:paraId="57E554B8" w14:textId="6EFBA1AE" w:rsidR="00DE41A3" w:rsidRDefault="00DE41A3" w:rsidP="00DE41A3">
      <w:pPr>
        <w:spacing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cs="黑体" w:hint="eastAsia"/>
          <w:sz w:val="36"/>
          <w:szCs w:val="36"/>
        </w:rPr>
        <w:lastRenderedPageBreak/>
        <w:t>乘客与载货电梯</w:t>
      </w:r>
      <w:r w:rsidR="00ED108B">
        <w:rPr>
          <w:rFonts w:ascii="Times New Roman" w:hAnsi="Times New Roman" w:cs="黑体" w:hint="eastAsia"/>
          <w:sz w:val="36"/>
          <w:szCs w:val="36"/>
        </w:rPr>
        <w:t>自行检查</w:t>
      </w:r>
      <w:r>
        <w:rPr>
          <w:rFonts w:ascii="Times New Roman" w:hAnsi="Times New Roman" w:cs="黑体" w:hint="eastAsia"/>
          <w:sz w:val="36"/>
          <w:szCs w:val="36"/>
        </w:rPr>
        <w:t>原始记录</w:t>
      </w:r>
    </w:p>
    <w:p w14:paraId="13EFFBED" w14:textId="4463BE16" w:rsidR="00DE41A3" w:rsidRDefault="00DE41A3" w:rsidP="00ED108B">
      <w:pPr>
        <w:wordWrap w:val="0"/>
        <w:spacing w:line="360" w:lineRule="auto"/>
        <w:ind w:right="-94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编号：</w:t>
      </w:r>
      <w:r>
        <w:rPr>
          <w:rFonts w:ascii="Times New Roman" w:hAnsi="Times New Roman"/>
        </w:rPr>
        <w:tab/>
      </w:r>
      <w:r w:rsidR="00ED108B">
        <w:rPr>
          <w:rFonts w:ascii="Times New Roman" w:hAnsi="Times New Roman"/>
        </w:rPr>
        <w:t xml:space="preserve">                               </w:t>
      </w:r>
    </w:p>
    <w:tbl>
      <w:tblPr>
        <w:tblW w:w="94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9"/>
        <w:gridCol w:w="35"/>
        <w:gridCol w:w="201"/>
        <w:gridCol w:w="653"/>
        <w:gridCol w:w="940"/>
        <w:gridCol w:w="305"/>
        <w:gridCol w:w="27"/>
        <w:gridCol w:w="1803"/>
        <w:gridCol w:w="67"/>
        <w:gridCol w:w="55"/>
        <w:gridCol w:w="209"/>
        <w:gridCol w:w="142"/>
        <w:gridCol w:w="1275"/>
        <w:gridCol w:w="217"/>
        <w:gridCol w:w="82"/>
        <w:gridCol w:w="400"/>
        <w:gridCol w:w="1415"/>
        <w:gridCol w:w="111"/>
        <w:gridCol w:w="248"/>
      </w:tblGrid>
      <w:tr w:rsidR="00DE41A3" w14:paraId="30D9A582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A067D8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使用单位名称</w:t>
            </w:r>
          </w:p>
        </w:tc>
        <w:tc>
          <w:tcPr>
            <w:tcW w:w="7296" w:type="dxa"/>
            <w:gridSpan w:val="1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BCC4E0" w14:textId="77777777" w:rsidR="00DE41A3" w:rsidRDefault="00DE41A3" w:rsidP="000F3E5B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DE41A3" w14:paraId="322FA0B5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F47CA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安装地点</w:t>
            </w:r>
          </w:p>
        </w:tc>
        <w:tc>
          <w:tcPr>
            <w:tcW w:w="7296" w:type="dxa"/>
            <w:gridSpan w:val="1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61E8DF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E41A3" w14:paraId="46D8B508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51698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统一社会信用代码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B310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5198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单位内编号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90F376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E41A3" w14:paraId="23E0992D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5D278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维护保养单位名称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01EA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29F4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使用登记证编号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5C4C1C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E41A3" w14:paraId="1E45D397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1265D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制造单位名称</w:t>
            </w:r>
          </w:p>
        </w:tc>
        <w:tc>
          <w:tcPr>
            <w:tcW w:w="7296" w:type="dxa"/>
            <w:gridSpan w:val="1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9C7E0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E41A3" w14:paraId="25DF0845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2FB07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设备品种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3E11" w14:textId="408227F1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225AFC34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产品型号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A0B45" w14:textId="77777777" w:rsidR="00DE41A3" w:rsidRDefault="00DE41A3" w:rsidP="000F3E5B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DE41A3" w14:paraId="30896D6E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D0D5D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产品编号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A1DF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7C7CAFDD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制造日期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B8E8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E41A3" w14:paraId="1918C2A2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7E3F0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设备代码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32E6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  <w:vAlign w:val="center"/>
          </w:tcPr>
          <w:p w14:paraId="7E1D6AAE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施工类别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A034" w14:textId="22876D8B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E41A3" w14:paraId="3B236593" w14:textId="77777777" w:rsidTr="000F3E5B">
        <w:trPr>
          <w:trHeight w:val="454"/>
          <w:jc w:val="center"/>
        </w:trPr>
        <w:tc>
          <w:tcPr>
            <w:tcW w:w="213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F8F39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施工单位名称</w:t>
            </w:r>
          </w:p>
        </w:tc>
        <w:tc>
          <w:tcPr>
            <w:tcW w:w="7296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67DC3" w14:textId="77777777" w:rsidR="00DE41A3" w:rsidRDefault="00DE41A3" w:rsidP="000F3E5B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E41A3" w14:paraId="015D0089" w14:textId="77777777" w:rsidTr="000F3E5B">
        <w:trPr>
          <w:trHeight w:val="20"/>
          <w:jc w:val="center"/>
        </w:trPr>
        <w:tc>
          <w:tcPr>
            <w:tcW w:w="1249" w:type="dxa"/>
            <w:vMerge w:val="restart"/>
            <w:tcBorders>
              <w:top w:val="single" w:sz="12" w:space="0" w:color="auto"/>
            </w:tcBorders>
            <w:vAlign w:val="center"/>
          </w:tcPr>
          <w:p w14:paraId="57FC9A08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设备技术</w:t>
            </w:r>
          </w:p>
          <w:p w14:paraId="10AE18C0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参数</w:t>
            </w:r>
          </w:p>
        </w:tc>
        <w:tc>
          <w:tcPr>
            <w:tcW w:w="236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1F82A30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771BE7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7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7623B1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447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4425AD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6638BC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48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4C9B6ACC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E41A3" w14:paraId="1CCCB9DD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67EA34E0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FB5C8E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7719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额定载重量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C6D0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 xml:space="preserve">         </w:t>
            </w: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CD09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额定速度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CA4E" w14:textId="77777777" w:rsidR="00DE41A3" w:rsidRDefault="00DE41A3" w:rsidP="000F3E5B"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         </w:t>
            </w:r>
            <w:r>
              <w:rPr>
                <w:rFonts w:ascii="Times New Roman" w:hAnsi="Times New Roman"/>
              </w:rPr>
              <w:t>m/s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5CDEBBA" w14:textId="77777777" w:rsidR="00DE41A3" w:rsidRDefault="00DE41A3" w:rsidP="000F3E5B">
            <w:pPr>
              <w:jc w:val="center"/>
              <w:rPr>
                <w:rFonts w:ascii="Times New Roman" w:hAnsi="Times New Roman"/>
                <w:u w:val="single"/>
              </w:rPr>
            </w:pPr>
          </w:p>
          <w:p w14:paraId="37D90CCC" w14:textId="77777777" w:rsidR="00DE41A3" w:rsidRDefault="00DE41A3" w:rsidP="000F3E5B">
            <w:pPr>
              <w:jc w:val="center"/>
              <w:rPr>
                <w:rFonts w:ascii="Times New Roman" w:hAnsi="Times New Roman"/>
                <w:u w:val="single"/>
              </w:rPr>
            </w:pPr>
          </w:p>
        </w:tc>
      </w:tr>
      <w:tr w:rsidR="00DE41A3" w14:paraId="28320D2A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75031F42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3D32E3A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154E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层站门数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0795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</w:rPr>
              <w:t>层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</w:rPr>
              <w:t>站</w:t>
            </w:r>
            <w:r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</w:rPr>
              <w:t>门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CC73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控制方式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3225" w14:textId="657E55BF" w:rsidR="00DE41A3" w:rsidRDefault="00ED108B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 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40E6B2B" w14:textId="77777777" w:rsidR="00DE41A3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E41A3" w14:paraId="672EE50D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232FD51C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D0F4645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C09F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油缸数量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81D6" w14:textId="77777777" w:rsidR="00DE41A3" w:rsidRDefault="00DE41A3" w:rsidP="000F3E5B">
            <w:pPr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9BB3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顶升方式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FB44" w14:textId="2B2E0462" w:rsidR="00DE41A3" w:rsidRDefault="00ED108B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 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083465B" w14:textId="77777777" w:rsidR="00DE41A3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E41A3" w14:paraId="00668AD9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0D161551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33C85FD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1246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区域防爆等级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FFB1" w14:textId="6AC59714" w:rsidR="00DE41A3" w:rsidRDefault="00ED108B" w:rsidP="000F3E5B">
            <w:pPr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5"/>
                <w:szCs w:val="15"/>
              </w:rPr>
              <w:t xml:space="preserve"> 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F13B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整机防爆标志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4CA9" w14:textId="77777777" w:rsidR="00DE41A3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57FBC46" w14:textId="77777777" w:rsidR="00DE41A3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E41A3" w14:paraId="752279AB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78E949E5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8C4D6B2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404F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u w:val="single"/>
              </w:rPr>
              <w:t>倾斜角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E1C7" w14:textId="77777777" w:rsidR="00DE41A3" w:rsidRDefault="00DE41A3" w:rsidP="000F3E5B">
            <w:pPr>
              <w:jc w:val="center"/>
              <w:rPr>
                <w:rFonts w:ascii="Times New Roman" w:hAnsi="Times New Roman"/>
                <w:u w:val="single"/>
              </w:rPr>
            </w:pP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6949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轿门位置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CEC4" w14:textId="06AE53F4" w:rsidR="00DE41A3" w:rsidRDefault="00ED108B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ascii="Times New Roman" w:hAnsi="Times New Roman" w:hint="eastAsia"/>
                <w:sz w:val="15"/>
                <w:szCs w:val="15"/>
              </w:rPr>
              <w:t xml:space="preserve"> </w:t>
            </w:r>
          </w:p>
        </w:tc>
        <w:tc>
          <w:tcPr>
            <w:tcW w:w="24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78A065A" w14:textId="77777777" w:rsidR="00DE41A3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E41A3" w14:paraId="6E3821FC" w14:textId="77777777" w:rsidTr="000F3E5B">
        <w:trPr>
          <w:trHeight w:val="229"/>
          <w:jc w:val="center"/>
        </w:trPr>
        <w:tc>
          <w:tcPr>
            <w:tcW w:w="1249" w:type="dxa"/>
            <w:vMerge/>
            <w:tcBorders>
              <w:bottom w:val="single" w:sz="4" w:space="0" w:color="auto"/>
            </w:tcBorders>
            <w:vAlign w:val="center"/>
          </w:tcPr>
          <w:p w14:paraId="46A28032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31CC75E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194CBE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A20EEE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  <w:u w:val="single"/>
              </w:rPr>
            </w:pPr>
          </w:p>
        </w:tc>
        <w:tc>
          <w:tcPr>
            <w:tcW w:w="24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23AE9C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EE4ABE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6B66472" w14:textId="77777777" w:rsidR="00DE41A3" w:rsidRPr="00A03DCA" w:rsidRDefault="00DE41A3" w:rsidP="000F3E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E41A3" w14:paraId="340EF9A9" w14:textId="77777777" w:rsidTr="000F3E5B">
        <w:trPr>
          <w:trHeight w:val="454"/>
          <w:jc w:val="center"/>
        </w:trPr>
        <w:tc>
          <w:tcPr>
            <w:tcW w:w="1249" w:type="dxa"/>
            <w:tcBorders>
              <w:top w:val="single" w:sz="12" w:space="0" w:color="auto"/>
            </w:tcBorders>
            <w:vAlign w:val="center"/>
          </w:tcPr>
          <w:p w14:paraId="7A7C9FB4" w14:textId="549A0B46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</w:t>
            </w:r>
            <w:r w:rsidR="00ED108B">
              <w:rPr>
                <w:rFonts w:ascii="Times New Roman" w:hAnsi="Times New Roman" w:hint="eastAsia"/>
              </w:rPr>
              <w:t>查</w:t>
            </w:r>
            <w:r>
              <w:rPr>
                <w:rFonts w:ascii="Times New Roman" w:hAnsi="Times New Roman" w:hint="eastAsia"/>
              </w:rPr>
              <w:t>依据</w:t>
            </w:r>
          </w:p>
        </w:tc>
        <w:tc>
          <w:tcPr>
            <w:tcW w:w="8185" w:type="dxa"/>
            <w:gridSpan w:val="18"/>
            <w:tcBorders>
              <w:top w:val="single" w:sz="12" w:space="0" w:color="auto"/>
            </w:tcBorders>
            <w:vAlign w:val="center"/>
          </w:tcPr>
          <w:p w14:paraId="1A07B09B" w14:textId="69F4D32B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《电梯</w:t>
            </w:r>
            <w:r w:rsidR="00ED108B">
              <w:rPr>
                <w:rFonts w:ascii="Times New Roman" w:hAnsi="Times New Roman" w:hint="eastAsia"/>
              </w:rPr>
              <w:t>自行检查</w:t>
            </w:r>
            <w:r>
              <w:rPr>
                <w:rFonts w:ascii="Times New Roman" w:hAnsi="Times New Roman" w:hint="eastAsia"/>
              </w:rPr>
              <w:t>和定期检验规则》</w:t>
            </w:r>
            <w:r w:rsidR="00831477">
              <w:rPr>
                <w:rFonts w:ascii="Times New Roman" w:hAnsi="Times New Roman" w:hint="eastAsia"/>
              </w:rPr>
              <w:t>(</w:t>
            </w:r>
            <w:r>
              <w:rPr>
                <w:rFonts w:ascii="Times New Roman" w:hAnsi="Times New Roman" w:hint="eastAsia"/>
              </w:rPr>
              <w:t>TSG T7001-2023</w:t>
            </w:r>
            <w:r w:rsidR="00831477">
              <w:rPr>
                <w:rFonts w:ascii="Times New Roman" w:hAnsi="Times New Roman" w:hint="eastAsia"/>
              </w:rPr>
              <w:t>)</w:t>
            </w:r>
          </w:p>
        </w:tc>
      </w:tr>
      <w:tr w:rsidR="00DE41A3" w14:paraId="7B4C23F4" w14:textId="77777777" w:rsidTr="00ED108B">
        <w:trPr>
          <w:trHeight w:val="785"/>
          <w:jc w:val="center"/>
        </w:trPr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D8C8995" w14:textId="22A59E6D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</w:t>
            </w:r>
            <w:r w:rsidR="00ED108B">
              <w:rPr>
                <w:rFonts w:ascii="Times New Roman" w:hAnsi="Times New Roman" w:hint="eastAsia"/>
              </w:rPr>
              <w:t>查</w:t>
            </w:r>
            <w:r>
              <w:rPr>
                <w:rFonts w:ascii="Times New Roman" w:hAnsi="Times New Roman" w:hint="eastAsia"/>
              </w:rPr>
              <w:t>结论</w:t>
            </w:r>
          </w:p>
        </w:tc>
        <w:tc>
          <w:tcPr>
            <w:tcW w:w="8185" w:type="dxa"/>
            <w:gridSpan w:val="18"/>
            <w:tcBorders>
              <w:bottom w:val="single" w:sz="4" w:space="0" w:color="auto"/>
            </w:tcBorders>
            <w:vAlign w:val="center"/>
          </w:tcPr>
          <w:p w14:paraId="5386F404" w14:textId="123BFDE1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DE41A3" w14:paraId="15111A35" w14:textId="77777777" w:rsidTr="00ED108B">
        <w:trPr>
          <w:trHeight w:val="877"/>
          <w:jc w:val="center"/>
        </w:trPr>
        <w:tc>
          <w:tcPr>
            <w:tcW w:w="124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0C3410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备注</w:t>
            </w:r>
          </w:p>
        </w:tc>
        <w:tc>
          <w:tcPr>
            <w:tcW w:w="8185" w:type="dxa"/>
            <w:gridSpan w:val="18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6361D5B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DE41A3" w14:paraId="67E900DC" w14:textId="77777777" w:rsidTr="000F3E5B">
        <w:trPr>
          <w:trHeight w:val="391"/>
          <w:jc w:val="center"/>
        </w:trPr>
        <w:tc>
          <w:tcPr>
            <w:tcW w:w="1249" w:type="dxa"/>
            <w:vMerge w:val="restart"/>
            <w:vAlign w:val="center"/>
          </w:tcPr>
          <w:p w14:paraId="09EC11B1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406F70E4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5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4AC082" w14:textId="2C2F4452" w:rsidR="00DE41A3" w:rsidRPr="00E20F04" w:rsidRDefault="00DE41A3" w:rsidP="000F3E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主要仪器</w:t>
            </w:r>
          </w:p>
        </w:tc>
        <w:tc>
          <w:tcPr>
            <w:tcW w:w="359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4C8015C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DE41A3" w14:paraId="1F64E7DA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70D2DAF9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427879A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169B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1538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编号</w:t>
            </w: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E82D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D03B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编号</w:t>
            </w: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2C01EA9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DE41A3" w14:paraId="30DF728B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7D1F6159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7E68B4B" w14:textId="77777777" w:rsidR="00DE41A3" w:rsidRDefault="00DE41A3" w:rsidP="000F3E5B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8EBF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E856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18DD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A629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F93E7F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DE41A3" w14:paraId="6FA1142F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073A0143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74F14BF" w14:textId="77777777" w:rsidR="00DE41A3" w:rsidRDefault="00DE41A3" w:rsidP="000F3E5B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C014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66D3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A942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2582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BFEF8F2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DE41A3" w14:paraId="0A7BA5A2" w14:textId="77777777" w:rsidTr="000F3E5B">
        <w:trPr>
          <w:trHeight w:val="454"/>
          <w:jc w:val="center"/>
        </w:trPr>
        <w:tc>
          <w:tcPr>
            <w:tcW w:w="1249" w:type="dxa"/>
            <w:vMerge/>
            <w:vAlign w:val="center"/>
          </w:tcPr>
          <w:p w14:paraId="119038BA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4DCEF8A" w14:textId="77777777" w:rsidR="00DE41A3" w:rsidRDefault="00DE41A3" w:rsidP="000F3E5B">
            <w:pPr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7546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C6BD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FEFF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81A2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09E0D93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DE41A3" w14:paraId="67EB022E" w14:textId="77777777" w:rsidTr="000F3E5B">
        <w:trPr>
          <w:trHeight w:val="197"/>
          <w:jc w:val="center"/>
        </w:trPr>
        <w:tc>
          <w:tcPr>
            <w:tcW w:w="1249" w:type="dxa"/>
            <w:vMerge/>
            <w:tcBorders>
              <w:bottom w:val="single" w:sz="2" w:space="0" w:color="auto"/>
            </w:tcBorders>
            <w:vAlign w:val="center"/>
          </w:tcPr>
          <w:p w14:paraId="448DFA8A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15D14CF0" w14:textId="77777777" w:rsidR="00DE41A3" w:rsidRDefault="00DE41A3" w:rsidP="000F3E5B">
            <w:pPr>
              <w:rPr>
                <w:rFonts w:ascii="Times New Roman" w:hAnsi="Times New Roman"/>
              </w:rPr>
            </w:pPr>
          </w:p>
        </w:tc>
        <w:tc>
          <w:tcPr>
            <w:tcW w:w="7590" w:type="dxa"/>
            <w:gridSpan w:val="14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9814DA2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9" w:type="dxa"/>
            <w:gridSpan w:val="2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108C0D68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DE41A3" w14:paraId="2A0E2112" w14:textId="77777777" w:rsidTr="000F3E5B">
        <w:trPr>
          <w:trHeight w:val="454"/>
          <w:jc w:val="center"/>
        </w:trPr>
        <w:tc>
          <w:tcPr>
            <w:tcW w:w="3078" w:type="dxa"/>
            <w:gridSpan w:val="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BF8FC7" w14:textId="4F68C8D4" w:rsidR="00DE41A3" w:rsidRDefault="00DE41A3" w:rsidP="000F3E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</w:t>
            </w:r>
            <w:r w:rsidR="00ED108B">
              <w:rPr>
                <w:rFonts w:ascii="Times New Roman" w:hAnsi="Times New Roman" w:hint="eastAsia"/>
              </w:rPr>
              <w:t>查</w:t>
            </w:r>
            <w:r>
              <w:rPr>
                <w:rFonts w:ascii="Times New Roman" w:hAnsi="Times New Roman" w:hint="eastAsia"/>
              </w:rPr>
              <w:t>现场环境、条件确认</w:t>
            </w:r>
          </w:p>
        </w:tc>
        <w:tc>
          <w:tcPr>
            <w:tcW w:w="260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FBA2CD" w14:textId="46768C84" w:rsidR="00DE41A3" w:rsidRPr="00E344C0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A186AF" w14:textId="2B800687" w:rsidR="00DE41A3" w:rsidRPr="00E344C0" w:rsidRDefault="00DE41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</w:t>
            </w:r>
            <w:r w:rsidR="00ED108B">
              <w:rPr>
                <w:rFonts w:ascii="Times New Roman" w:hAnsi="Times New Roman" w:hint="eastAsia"/>
              </w:rPr>
              <w:t>查</w:t>
            </w:r>
            <w:r>
              <w:rPr>
                <w:rFonts w:ascii="Times New Roman" w:hAnsi="Times New Roman" w:hint="eastAsia"/>
              </w:rPr>
              <w:t>日期</w:t>
            </w:r>
          </w:p>
        </w:tc>
        <w:tc>
          <w:tcPr>
            <w:tcW w:w="2473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7B8DD4A" w14:textId="77777777" w:rsidR="00DE41A3" w:rsidRDefault="00DE41A3" w:rsidP="000F3E5B">
            <w:pPr>
              <w:jc w:val="center"/>
              <w:rPr>
                <w:rFonts w:ascii="Times New Roman" w:hAnsi="Times New Roman"/>
              </w:rPr>
            </w:pPr>
          </w:p>
        </w:tc>
      </w:tr>
      <w:tr w:rsidR="005066A3" w14:paraId="683D450E" w14:textId="77777777" w:rsidTr="00B56A43">
        <w:trPr>
          <w:trHeight w:val="454"/>
          <w:jc w:val="center"/>
        </w:trPr>
        <w:tc>
          <w:tcPr>
            <w:tcW w:w="1284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B178A6C" w14:textId="259FEDBA" w:rsidR="005066A3" w:rsidRDefault="005066A3" w:rsidP="000F3E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检查人员</w:t>
            </w:r>
          </w:p>
        </w:tc>
        <w:tc>
          <w:tcPr>
            <w:tcW w:w="8150" w:type="dxa"/>
            <w:gridSpan w:val="17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161556" w14:textId="25A5F884" w:rsidR="005066A3" w:rsidRDefault="005066A3" w:rsidP="000F3E5B">
            <w:pPr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389"/>
        <w:gridCol w:w="1261"/>
        <w:gridCol w:w="2135"/>
        <w:gridCol w:w="2165"/>
        <w:gridCol w:w="1099"/>
        <w:gridCol w:w="1310"/>
        <w:gridCol w:w="751"/>
      </w:tblGrid>
      <w:tr w:rsidR="00584C59" w:rsidRPr="00ED108B" w14:paraId="7AC1B83E" w14:textId="77777777" w:rsidTr="00584C59">
        <w:trPr>
          <w:trHeight w:val="560"/>
          <w:jc w:val="center"/>
        </w:trPr>
        <w:tc>
          <w:tcPr>
            <w:tcW w:w="214" w:type="pct"/>
            <w:vAlign w:val="center"/>
          </w:tcPr>
          <w:p w14:paraId="61894DFA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6B816D53" w14:textId="77777777" w:rsidR="00156D5C" w:rsidRPr="00ED108B" w:rsidRDefault="00156D5C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编号</w:t>
            </w:r>
          </w:p>
        </w:tc>
        <w:tc>
          <w:tcPr>
            <w:tcW w:w="1172" w:type="pct"/>
            <w:vAlign w:val="center"/>
          </w:tcPr>
          <w:p w14:paraId="5F4BEC81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1791" w:type="pct"/>
            <w:gridSpan w:val="2"/>
            <w:vAlign w:val="center"/>
          </w:tcPr>
          <w:p w14:paraId="6F7469B9" w14:textId="77777777" w:rsidR="00156D5C" w:rsidRPr="00ED108B" w:rsidRDefault="00156D5C" w:rsidP="00ED108B">
            <w:pPr>
              <w:rPr>
                <w:rFonts w:ascii="Times New Roman" w:hAnsi="Times New Roman"/>
              </w:rPr>
            </w:pPr>
          </w:p>
        </w:tc>
        <w:tc>
          <w:tcPr>
            <w:tcW w:w="1131" w:type="pct"/>
            <w:gridSpan w:val="2"/>
            <w:vAlign w:val="center"/>
          </w:tcPr>
          <w:p w14:paraId="35759429" w14:textId="085EC8AA" w:rsidR="00156D5C" w:rsidRPr="00ED108B" w:rsidRDefault="00156D5C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检验结果</w:t>
            </w:r>
          </w:p>
        </w:tc>
      </w:tr>
      <w:tr w:rsidR="00584C59" w:rsidRPr="00ED108B" w14:paraId="07F3CB8D" w14:textId="77777777" w:rsidTr="00831477">
        <w:trPr>
          <w:jc w:val="center"/>
        </w:trPr>
        <w:tc>
          <w:tcPr>
            <w:tcW w:w="214" w:type="pct"/>
            <w:vMerge w:val="restart"/>
            <w:vAlign w:val="center"/>
          </w:tcPr>
          <w:p w14:paraId="74C60A12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C7D55F0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1.1.1</w:t>
            </w:r>
          </w:p>
        </w:tc>
        <w:tc>
          <w:tcPr>
            <w:tcW w:w="1172" w:type="pct"/>
            <w:vMerge w:val="restart"/>
            <w:vAlign w:val="center"/>
          </w:tcPr>
          <w:p w14:paraId="1F56CCB4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制造资料</w:t>
            </w:r>
          </w:p>
        </w:tc>
        <w:tc>
          <w:tcPr>
            <w:tcW w:w="1791" w:type="pct"/>
            <w:gridSpan w:val="2"/>
            <w:vAlign w:val="center"/>
          </w:tcPr>
          <w:p w14:paraId="4CE20F91" w14:textId="6A755966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配置说明</w:t>
            </w:r>
          </w:p>
        </w:tc>
        <w:tc>
          <w:tcPr>
            <w:tcW w:w="719" w:type="pct"/>
            <w:vAlign w:val="center"/>
          </w:tcPr>
          <w:p w14:paraId="421F1FD0" w14:textId="6FEFE3A5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3F1446FA" w14:textId="2FE34128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CCD270C" w14:textId="77777777" w:rsidTr="00831477">
        <w:trPr>
          <w:jc w:val="center"/>
        </w:trPr>
        <w:tc>
          <w:tcPr>
            <w:tcW w:w="214" w:type="pct"/>
            <w:vMerge/>
            <w:vAlign w:val="center"/>
          </w:tcPr>
          <w:p w14:paraId="2ED494D3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C5E29C3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374DFC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0D21FA27" w14:textId="32F390B2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制造许可证明文件</w:t>
            </w:r>
          </w:p>
        </w:tc>
        <w:tc>
          <w:tcPr>
            <w:tcW w:w="719" w:type="pct"/>
            <w:vAlign w:val="center"/>
          </w:tcPr>
          <w:p w14:paraId="5E9A875E" w14:textId="177C0D96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9481150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12D954B" w14:textId="77777777" w:rsidTr="00831477">
        <w:trPr>
          <w:jc w:val="center"/>
        </w:trPr>
        <w:tc>
          <w:tcPr>
            <w:tcW w:w="214" w:type="pct"/>
            <w:vMerge/>
            <w:vAlign w:val="center"/>
          </w:tcPr>
          <w:p w14:paraId="355FA9F0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20726F8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76EB635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1E69E19B" w14:textId="4502D30E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型式试验证书</w:t>
            </w:r>
          </w:p>
        </w:tc>
        <w:tc>
          <w:tcPr>
            <w:tcW w:w="719" w:type="pct"/>
            <w:vAlign w:val="center"/>
          </w:tcPr>
          <w:p w14:paraId="3760C8FB" w14:textId="6B8668A8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70B223F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C149BCE" w14:textId="77777777" w:rsidTr="00831477">
        <w:trPr>
          <w:jc w:val="center"/>
        </w:trPr>
        <w:tc>
          <w:tcPr>
            <w:tcW w:w="214" w:type="pct"/>
            <w:vMerge/>
            <w:vAlign w:val="center"/>
          </w:tcPr>
          <w:p w14:paraId="6CC51FE2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164FF6F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AA83989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38C9E580" w14:textId="1867AA7D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调试证书</w:t>
            </w:r>
          </w:p>
        </w:tc>
        <w:tc>
          <w:tcPr>
            <w:tcW w:w="719" w:type="pct"/>
            <w:vAlign w:val="center"/>
          </w:tcPr>
          <w:p w14:paraId="75FEA083" w14:textId="5F00B26D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460AE89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4780237" w14:textId="77777777" w:rsidTr="00831477">
        <w:trPr>
          <w:trHeight w:val="271"/>
          <w:jc w:val="center"/>
        </w:trPr>
        <w:tc>
          <w:tcPr>
            <w:tcW w:w="214" w:type="pct"/>
            <w:vMerge/>
            <w:vAlign w:val="center"/>
          </w:tcPr>
          <w:p w14:paraId="4DAA061A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EB8EC3D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74B9D00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36B08E36" w14:textId="5C042E30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安装使用维护保养说明书</w:t>
            </w:r>
          </w:p>
        </w:tc>
        <w:tc>
          <w:tcPr>
            <w:tcW w:w="719" w:type="pct"/>
            <w:vAlign w:val="center"/>
          </w:tcPr>
          <w:p w14:paraId="559A9F21" w14:textId="34763A8A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7D794E6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6372D60" w14:textId="77777777" w:rsidTr="00831477">
        <w:trPr>
          <w:jc w:val="center"/>
        </w:trPr>
        <w:tc>
          <w:tcPr>
            <w:tcW w:w="214" w:type="pct"/>
            <w:vMerge/>
            <w:vAlign w:val="center"/>
          </w:tcPr>
          <w:p w14:paraId="5AF9B678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8DA062A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F2B5AAB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44C2558B" w14:textId="276CCACB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整机质量证明文件</w:t>
            </w:r>
          </w:p>
        </w:tc>
        <w:tc>
          <w:tcPr>
            <w:tcW w:w="719" w:type="pct"/>
            <w:vAlign w:val="center"/>
          </w:tcPr>
          <w:p w14:paraId="49A10776" w14:textId="2E4C6B6F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1A80791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CB82D55" w14:textId="77777777" w:rsidTr="00831477">
        <w:trPr>
          <w:jc w:val="center"/>
        </w:trPr>
        <w:tc>
          <w:tcPr>
            <w:tcW w:w="214" w:type="pct"/>
            <w:vMerge w:val="restart"/>
            <w:vAlign w:val="center"/>
          </w:tcPr>
          <w:p w14:paraId="6DD4A4B2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1BF454A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1.1.</w:t>
            </w:r>
            <w:r w:rsidRPr="00ED108B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1172" w:type="pct"/>
            <w:vMerge w:val="restart"/>
            <w:vAlign w:val="center"/>
          </w:tcPr>
          <w:p w14:paraId="71D1EED6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安装资料</w:t>
            </w:r>
          </w:p>
        </w:tc>
        <w:tc>
          <w:tcPr>
            <w:tcW w:w="1791" w:type="pct"/>
            <w:gridSpan w:val="2"/>
            <w:vAlign w:val="center"/>
          </w:tcPr>
          <w:p w14:paraId="57711D0D" w14:textId="13ACA20B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安装许可证明文件</w:t>
            </w:r>
          </w:p>
        </w:tc>
        <w:tc>
          <w:tcPr>
            <w:tcW w:w="719" w:type="pct"/>
            <w:vAlign w:val="center"/>
          </w:tcPr>
          <w:p w14:paraId="790198DB" w14:textId="6E5895A0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4D51F887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043A77C" w14:textId="77777777" w:rsidTr="00831477">
        <w:trPr>
          <w:jc w:val="center"/>
        </w:trPr>
        <w:tc>
          <w:tcPr>
            <w:tcW w:w="214" w:type="pct"/>
            <w:vMerge/>
            <w:vAlign w:val="center"/>
          </w:tcPr>
          <w:p w14:paraId="20AFEB00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7D71FAA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2E68D3B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6ED5490D" w14:textId="60D140BC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安装告知</w:t>
            </w:r>
          </w:p>
        </w:tc>
        <w:tc>
          <w:tcPr>
            <w:tcW w:w="719" w:type="pct"/>
            <w:vAlign w:val="center"/>
          </w:tcPr>
          <w:p w14:paraId="0AD50BAC" w14:textId="2974545D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A2D8B3F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2C74DC0" w14:textId="77777777" w:rsidTr="00831477">
        <w:trPr>
          <w:trHeight w:val="263"/>
          <w:jc w:val="center"/>
        </w:trPr>
        <w:tc>
          <w:tcPr>
            <w:tcW w:w="214" w:type="pct"/>
            <w:vMerge/>
            <w:vAlign w:val="center"/>
          </w:tcPr>
          <w:p w14:paraId="2E7D1158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F0F39E2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62C4F91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1936643F" w14:textId="56AD43BD" w:rsidR="00156D5C" w:rsidRPr="00831477" w:rsidRDefault="00156D5C" w:rsidP="00ED108B">
            <w:pPr>
              <w:rPr>
                <w:rFonts w:ascii="Times New Roman" w:hAnsi="Times New Roman"/>
                <w:w w:val="95"/>
              </w:rPr>
            </w:pPr>
            <w:r w:rsidRPr="00831477">
              <w:rPr>
                <w:rFonts w:ascii="Times New Roman" w:hAnsi="Times New Roman" w:hint="eastAsia"/>
                <w:w w:val="95"/>
              </w:rPr>
              <w:t>电梯相关建筑接口符合性声明</w:t>
            </w:r>
          </w:p>
        </w:tc>
        <w:tc>
          <w:tcPr>
            <w:tcW w:w="719" w:type="pct"/>
            <w:vAlign w:val="center"/>
          </w:tcPr>
          <w:p w14:paraId="6C20DDF4" w14:textId="07606CB1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3EFD4E6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EE57388" w14:textId="77777777" w:rsidTr="00831477">
        <w:trPr>
          <w:jc w:val="center"/>
        </w:trPr>
        <w:tc>
          <w:tcPr>
            <w:tcW w:w="214" w:type="pct"/>
            <w:vMerge/>
            <w:vAlign w:val="center"/>
          </w:tcPr>
          <w:p w14:paraId="12FEA28F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DAEF954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C9FD9E4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4CA726B4" w14:textId="500C8286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变更设计证明文件</w:t>
            </w:r>
          </w:p>
        </w:tc>
        <w:tc>
          <w:tcPr>
            <w:tcW w:w="719" w:type="pct"/>
            <w:vAlign w:val="center"/>
          </w:tcPr>
          <w:p w14:paraId="0983870E" w14:textId="56B0833A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5E0DF5B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41E981D" w14:textId="77777777" w:rsidTr="00831477">
        <w:trPr>
          <w:trHeight w:val="253"/>
          <w:jc w:val="center"/>
        </w:trPr>
        <w:tc>
          <w:tcPr>
            <w:tcW w:w="214" w:type="pct"/>
            <w:vMerge w:val="restart"/>
            <w:vAlign w:val="center"/>
          </w:tcPr>
          <w:p w14:paraId="771C9C1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F9C2067" w14:textId="28F55E7E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1.1.3</w:t>
            </w:r>
          </w:p>
        </w:tc>
        <w:tc>
          <w:tcPr>
            <w:tcW w:w="1172" w:type="pct"/>
            <w:vMerge w:val="restart"/>
            <w:vAlign w:val="center"/>
          </w:tcPr>
          <w:p w14:paraId="4393DC5F" w14:textId="5E488EEA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改造或者重大修理资料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2541948A" w14:textId="61EDEE7A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使用登记证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31B4680" w14:textId="06A5C249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86C7703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3256D84" w14:textId="77777777" w:rsidTr="00831477">
        <w:trPr>
          <w:trHeight w:val="195"/>
          <w:jc w:val="center"/>
        </w:trPr>
        <w:tc>
          <w:tcPr>
            <w:tcW w:w="214" w:type="pct"/>
            <w:vMerge/>
            <w:vAlign w:val="center"/>
          </w:tcPr>
          <w:p w14:paraId="3792469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1AA031E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2465296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FB1E4" w14:textId="79565ADA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改造修理许可证明文件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4F56B" w14:textId="5FEC2FB9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C67BF60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93C2FC5" w14:textId="77777777" w:rsidTr="00831477">
        <w:trPr>
          <w:trHeight w:val="119"/>
          <w:jc w:val="center"/>
        </w:trPr>
        <w:tc>
          <w:tcPr>
            <w:tcW w:w="214" w:type="pct"/>
            <w:vMerge/>
            <w:vAlign w:val="center"/>
          </w:tcPr>
          <w:p w14:paraId="5D3E98D9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57AAFC6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EB60AD6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E2306" w14:textId="4CFD9272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改造大修告知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980E4" w14:textId="40881799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40259CF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11AF0F8" w14:textId="77777777" w:rsidTr="00831477">
        <w:trPr>
          <w:trHeight w:val="107"/>
          <w:jc w:val="center"/>
        </w:trPr>
        <w:tc>
          <w:tcPr>
            <w:tcW w:w="214" w:type="pct"/>
            <w:vMerge/>
            <w:vAlign w:val="center"/>
          </w:tcPr>
          <w:p w14:paraId="18892543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0673256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202F384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11717" w14:textId="7FA291BA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改造大修方案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A2736" w14:textId="139270E1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A8F28BE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EEBA66E" w14:textId="77777777" w:rsidTr="00831477">
        <w:trPr>
          <w:trHeight w:val="119"/>
          <w:jc w:val="center"/>
        </w:trPr>
        <w:tc>
          <w:tcPr>
            <w:tcW w:w="214" w:type="pct"/>
            <w:vMerge/>
            <w:vAlign w:val="center"/>
          </w:tcPr>
          <w:p w14:paraId="746C7CD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0FD6540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421FD8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2C625" w14:textId="797882C9" w:rsidR="00156D5C" w:rsidRPr="00831477" w:rsidRDefault="00156D5C" w:rsidP="00ED108B">
            <w:pPr>
              <w:rPr>
                <w:rFonts w:ascii="Times New Roman" w:hAnsi="Times New Roman"/>
                <w:w w:val="95"/>
              </w:rPr>
            </w:pPr>
            <w:r w:rsidRPr="00831477">
              <w:rPr>
                <w:rFonts w:ascii="Times New Roman" w:hAnsi="Times New Roman" w:hint="eastAsia"/>
                <w:w w:val="95"/>
              </w:rPr>
              <w:t>加装更换部件的型式试验证书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B7CCB" w14:textId="68DFC5C3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AAF375C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1BD7F48" w14:textId="77777777" w:rsidTr="00831477">
        <w:trPr>
          <w:trHeight w:val="118"/>
          <w:jc w:val="center"/>
        </w:trPr>
        <w:tc>
          <w:tcPr>
            <w:tcW w:w="214" w:type="pct"/>
            <w:vMerge/>
            <w:vAlign w:val="center"/>
          </w:tcPr>
          <w:p w14:paraId="5A85384F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3CE2828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6E7713A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6CC58" w14:textId="585A76C5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加装更换部件的调试证书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96BDE" w14:textId="44686065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45BD315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78A4084" w14:textId="77777777" w:rsidTr="00831477">
        <w:trPr>
          <w:trHeight w:val="196"/>
          <w:jc w:val="center"/>
        </w:trPr>
        <w:tc>
          <w:tcPr>
            <w:tcW w:w="214" w:type="pct"/>
            <w:vMerge/>
            <w:vAlign w:val="center"/>
          </w:tcPr>
          <w:p w14:paraId="21384709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709D666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F72CE64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C36C" w14:textId="33BE8371" w:rsidR="00156D5C" w:rsidRPr="00831477" w:rsidRDefault="00156D5C" w:rsidP="00ED108B">
            <w:pPr>
              <w:rPr>
                <w:rFonts w:ascii="Times New Roman" w:hAnsi="Times New Roman"/>
              </w:rPr>
            </w:pPr>
            <w:r w:rsidRPr="00831477">
              <w:rPr>
                <w:rFonts w:ascii="Times New Roman" w:hAnsi="Times New Roman" w:hint="eastAsia"/>
              </w:rPr>
              <w:t>加装更换所需的</w:t>
            </w:r>
            <w:r w:rsidRPr="00831477">
              <w:rPr>
                <w:rFonts w:ascii="Times New Roman" w:hAnsi="Times New Roman"/>
              </w:rPr>
              <w:t>使用维护保养说明书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B06AF" w14:textId="7E1A3B02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D3C25FE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275C188" w14:textId="77777777" w:rsidTr="00831477">
        <w:trPr>
          <w:trHeight w:val="126"/>
          <w:jc w:val="center"/>
        </w:trPr>
        <w:tc>
          <w:tcPr>
            <w:tcW w:w="214" w:type="pct"/>
            <w:vMerge/>
            <w:vAlign w:val="center"/>
          </w:tcPr>
          <w:p w14:paraId="6379AA44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D85EFE8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6518521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30DAE" w14:textId="44FFE3F8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改造大修自检报告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BB206" w14:textId="4E93DE46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7494F58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5934E71" w14:textId="77777777" w:rsidTr="00831477">
        <w:trPr>
          <w:trHeight w:val="196"/>
          <w:jc w:val="center"/>
        </w:trPr>
        <w:tc>
          <w:tcPr>
            <w:tcW w:w="214" w:type="pct"/>
            <w:vMerge/>
            <w:vAlign w:val="center"/>
          </w:tcPr>
          <w:p w14:paraId="5579A208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64A02C5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0591A2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AA0EF1B" w14:textId="445E2DAA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改造大修质量证明文件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EE36A6F" w14:textId="6AF0956A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5771CA8" w14:textId="77777777" w:rsidR="00156D5C" w:rsidRPr="00ED108B" w:rsidRDefault="00156D5C" w:rsidP="000562CF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C97808C" w14:textId="77777777" w:rsidTr="00831477">
        <w:trPr>
          <w:trHeight w:val="289"/>
          <w:jc w:val="center"/>
        </w:trPr>
        <w:tc>
          <w:tcPr>
            <w:tcW w:w="214" w:type="pct"/>
            <w:vMerge w:val="restart"/>
            <w:vAlign w:val="center"/>
          </w:tcPr>
          <w:p w14:paraId="7E9B7305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C987D21" w14:textId="1DC96778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1.1.</w:t>
            </w:r>
            <w:r w:rsidRPr="00ED108B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1172" w:type="pct"/>
            <w:vMerge w:val="restart"/>
            <w:vAlign w:val="center"/>
          </w:tcPr>
          <w:p w14:paraId="71052DA2" w14:textId="52931712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使用资料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FD5FA" w14:textId="611A02C0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日常维护保养合同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0901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4294AC01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EA4DF6E" w14:textId="77777777" w:rsidTr="00831477">
        <w:trPr>
          <w:trHeight w:val="282"/>
          <w:jc w:val="center"/>
        </w:trPr>
        <w:tc>
          <w:tcPr>
            <w:tcW w:w="214" w:type="pct"/>
            <w:vMerge/>
            <w:vAlign w:val="center"/>
          </w:tcPr>
          <w:p w14:paraId="360AFF67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EF4DEFE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31BA889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42BF501" w14:textId="3DE8790F" w:rsidR="00156D5C" w:rsidRPr="00831477" w:rsidRDefault="00156D5C" w:rsidP="00ED108B">
            <w:pPr>
              <w:rPr>
                <w:rFonts w:ascii="Times New Roman" w:hAnsi="Times New Roman"/>
                <w:w w:val="95"/>
              </w:rPr>
            </w:pPr>
            <w:r w:rsidRPr="00831477">
              <w:rPr>
                <w:rFonts w:ascii="Times New Roman" w:hAnsi="Times New Roman" w:hint="eastAsia"/>
                <w:w w:val="95"/>
              </w:rPr>
              <w:t>应急救援与专用钥匙管理制度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562D644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BC2E3AA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7A23646" w14:textId="77777777" w:rsidTr="00831477">
        <w:trPr>
          <w:jc w:val="center"/>
        </w:trPr>
        <w:tc>
          <w:tcPr>
            <w:tcW w:w="214" w:type="pct"/>
            <w:vMerge w:val="restart"/>
            <w:vAlign w:val="center"/>
          </w:tcPr>
          <w:p w14:paraId="30DB2A7E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2F9FA9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1.1.5</w:t>
            </w:r>
          </w:p>
        </w:tc>
        <w:tc>
          <w:tcPr>
            <w:tcW w:w="1172" w:type="pct"/>
            <w:vMerge w:val="restart"/>
            <w:vAlign w:val="center"/>
          </w:tcPr>
          <w:p w14:paraId="2B1046E2" w14:textId="064E9EEC" w:rsidR="00156D5C" w:rsidRPr="00831477" w:rsidRDefault="00156D5C" w:rsidP="00ED108B">
            <w:pPr>
              <w:jc w:val="center"/>
              <w:rPr>
                <w:rFonts w:ascii="Times New Roman" w:hAnsi="Times New Roman"/>
                <w:w w:val="90"/>
              </w:rPr>
            </w:pPr>
            <w:r w:rsidRPr="00831477">
              <w:rPr>
                <w:rFonts w:ascii="Times New Roman" w:hAnsi="Times New Roman" w:hint="eastAsia"/>
                <w:w w:val="90"/>
              </w:rPr>
              <w:t>技术资料与铭牌</w:t>
            </w:r>
            <w:r w:rsidR="00031B7B" w:rsidRPr="00831477">
              <w:rPr>
                <w:rFonts w:ascii="Times New Roman" w:hAnsi="Times New Roman" w:hint="eastAsia"/>
                <w:w w:val="90"/>
              </w:rPr>
              <w:t>(</w:t>
            </w:r>
            <w:r w:rsidRPr="00831477">
              <w:rPr>
                <w:rFonts w:ascii="Times New Roman" w:hAnsi="Times New Roman" w:hint="eastAsia"/>
                <w:w w:val="90"/>
              </w:rPr>
              <w:t>可识别标志</w:t>
            </w:r>
            <w:r w:rsidR="00031B7B" w:rsidRPr="00831477">
              <w:rPr>
                <w:rFonts w:ascii="Times New Roman" w:hAnsi="Times New Roman" w:hint="eastAsia"/>
                <w:w w:val="90"/>
              </w:rPr>
              <w:t>)</w:t>
            </w:r>
            <w:r w:rsidRPr="00831477">
              <w:rPr>
                <w:rFonts w:ascii="Times New Roman" w:hAnsi="Times New Roman" w:hint="eastAsia"/>
                <w:w w:val="90"/>
              </w:rPr>
              <w:t>的一致性</w:t>
            </w:r>
          </w:p>
        </w:tc>
        <w:tc>
          <w:tcPr>
            <w:tcW w:w="1791" w:type="pct"/>
            <w:gridSpan w:val="2"/>
            <w:vAlign w:val="center"/>
          </w:tcPr>
          <w:p w14:paraId="0B2414D8" w14:textId="257DA6E6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铭牌与配置说明的一致性</w:t>
            </w:r>
          </w:p>
        </w:tc>
        <w:tc>
          <w:tcPr>
            <w:tcW w:w="719" w:type="pct"/>
            <w:vAlign w:val="center"/>
          </w:tcPr>
          <w:p w14:paraId="3474E01D" w14:textId="7B01B25A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02C6972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A8B6C4F" w14:textId="77777777" w:rsidTr="00831477">
        <w:trPr>
          <w:jc w:val="center"/>
        </w:trPr>
        <w:tc>
          <w:tcPr>
            <w:tcW w:w="214" w:type="pct"/>
            <w:vMerge/>
            <w:vAlign w:val="center"/>
          </w:tcPr>
          <w:p w14:paraId="4508D34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E9D3B74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0FEBEFC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7944F58C" w14:textId="6078974D" w:rsidR="00156D5C" w:rsidRPr="00831477" w:rsidRDefault="00156D5C" w:rsidP="00ED108B">
            <w:pPr>
              <w:rPr>
                <w:rFonts w:ascii="Times New Roman" w:hAnsi="Times New Roman"/>
                <w:w w:val="95"/>
              </w:rPr>
            </w:pPr>
            <w:r w:rsidRPr="00831477">
              <w:rPr>
                <w:rFonts w:ascii="Times New Roman" w:hAnsi="Times New Roman" w:hint="eastAsia"/>
                <w:w w:val="95"/>
              </w:rPr>
              <w:t>铭牌与型式试验证书的一致性</w:t>
            </w:r>
          </w:p>
        </w:tc>
        <w:tc>
          <w:tcPr>
            <w:tcW w:w="719" w:type="pct"/>
            <w:vAlign w:val="center"/>
          </w:tcPr>
          <w:p w14:paraId="0DBF4B93" w14:textId="0240568C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EC3045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C684D0E" w14:textId="77777777" w:rsidTr="00831477">
        <w:trPr>
          <w:trHeight w:val="398"/>
          <w:jc w:val="center"/>
        </w:trPr>
        <w:tc>
          <w:tcPr>
            <w:tcW w:w="214" w:type="pct"/>
            <w:vMerge w:val="restart"/>
            <w:vAlign w:val="center"/>
          </w:tcPr>
          <w:p w14:paraId="71C6C460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7168811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A1.2.1.1</w:t>
            </w:r>
          </w:p>
        </w:tc>
        <w:tc>
          <w:tcPr>
            <w:tcW w:w="1172" w:type="pct"/>
            <w:vMerge w:val="restart"/>
            <w:vAlign w:val="center"/>
          </w:tcPr>
          <w:p w14:paraId="512E71FB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通道及照明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6D6C91F3" w14:textId="0D514555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通道设置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76C93D5A" w14:textId="658D0102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143AD9E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64C6323" w14:textId="77777777" w:rsidTr="00831477">
        <w:trPr>
          <w:trHeight w:val="247"/>
          <w:jc w:val="center"/>
        </w:trPr>
        <w:tc>
          <w:tcPr>
            <w:tcW w:w="214" w:type="pct"/>
            <w:vMerge/>
            <w:vAlign w:val="center"/>
          </w:tcPr>
          <w:p w14:paraId="0860F6F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AEE41C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15D90E1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02851E2" w14:textId="01DD97FD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通道照明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0DCF180" w14:textId="79280A84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729B68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F958D03" w14:textId="77777777" w:rsidTr="00831477">
        <w:trPr>
          <w:trHeight w:val="349"/>
          <w:jc w:val="center"/>
        </w:trPr>
        <w:tc>
          <w:tcPr>
            <w:tcW w:w="214" w:type="pct"/>
            <w:vMerge w:val="restart"/>
            <w:vAlign w:val="center"/>
          </w:tcPr>
          <w:p w14:paraId="7B84067C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2F9BBE9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1.2.1.2</w:t>
            </w:r>
          </w:p>
        </w:tc>
        <w:tc>
          <w:tcPr>
            <w:tcW w:w="1172" w:type="pct"/>
            <w:vMerge w:val="restart"/>
            <w:vAlign w:val="center"/>
          </w:tcPr>
          <w:p w14:paraId="11AA8CAD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机房通道门及警示标志</w:t>
            </w:r>
          </w:p>
        </w:tc>
        <w:tc>
          <w:tcPr>
            <w:tcW w:w="1791" w:type="pct"/>
            <w:gridSpan w:val="2"/>
            <w:vAlign w:val="center"/>
          </w:tcPr>
          <w:p w14:paraId="46AC4993" w14:textId="2D1C6AAD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机房门设置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1D8553FE" w14:textId="31C0415A" w:rsidR="00156D5C" w:rsidRPr="00031B7B" w:rsidRDefault="00031B7B" w:rsidP="00031B7B">
            <w:pPr>
              <w:adjustRightInd w:val="0"/>
              <w:snapToGrid w:val="0"/>
              <w:ind w:leftChars="-50" w:left="-120" w:rightChars="-50" w:right="-120"/>
              <w:rPr>
                <w:rFonts w:hint="eastAsia"/>
                <w:bCs/>
                <w:w w:val="90"/>
                <w:sz w:val="21"/>
                <w:szCs w:val="21"/>
              </w:rPr>
            </w:pPr>
            <w:r w:rsidRPr="00031B7B">
              <w:rPr>
                <w:rFonts w:hint="eastAsia"/>
                <w:bCs/>
                <w:w w:val="90"/>
                <w:sz w:val="21"/>
                <w:szCs w:val="21"/>
              </w:rPr>
              <w:t>高:  m宽:  m</w:t>
            </w:r>
          </w:p>
        </w:tc>
        <w:tc>
          <w:tcPr>
            <w:tcW w:w="412" w:type="pct"/>
            <w:vMerge w:val="restart"/>
            <w:vAlign w:val="center"/>
          </w:tcPr>
          <w:p w14:paraId="1EF3F1F2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31993C4" w14:textId="77777777" w:rsidTr="00831477">
        <w:trPr>
          <w:trHeight w:val="267"/>
          <w:jc w:val="center"/>
        </w:trPr>
        <w:tc>
          <w:tcPr>
            <w:tcW w:w="214" w:type="pct"/>
            <w:vMerge/>
            <w:vAlign w:val="center"/>
          </w:tcPr>
          <w:p w14:paraId="774F5320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934E4D1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D3AF8DF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CCA8DBE" w14:textId="3635374E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机房门警示标志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DE903D2" w14:textId="5A8F76B9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F4487C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244B9C96" w14:textId="53932550" w:rsidTr="00AA4BAD">
        <w:trPr>
          <w:trHeight w:val="303"/>
          <w:jc w:val="center"/>
        </w:trPr>
        <w:tc>
          <w:tcPr>
            <w:tcW w:w="214" w:type="pct"/>
            <w:vAlign w:val="center"/>
          </w:tcPr>
          <w:p w14:paraId="7746A223" w14:textId="77777777" w:rsidR="00AA4BAD" w:rsidRPr="00ED108B" w:rsidRDefault="00AA4BAD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6BC7140B" w14:textId="77777777" w:rsidR="00AA4BAD" w:rsidRPr="00ED108B" w:rsidRDefault="00AA4BAD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1.2.1.3</w:t>
            </w:r>
          </w:p>
        </w:tc>
        <w:tc>
          <w:tcPr>
            <w:tcW w:w="2963" w:type="pct"/>
            <w:gridSpan w:val="3"/>
            <w:vAlign w:val="center"/>
          </w:tcPr>
          <w:p w14:paraId="2589976C" w14:textId="751404AA" w:rsidR="00AA4BAD" w:rsidRPr="00ED108B" w:rsidRDefault="00AA4BAD" w:rsidP="00AA4BAD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机器空间专用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19CE8EDE" w14:textId="11AC9981" w:rsidR="00AA4BAD" w:rsidRPr="00ED108B" w:rsidRDefault="00AA4BAD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4F0B5517" w14:textId="77777777" w:rsidR="00AA4BAD" w:rsidRPr="00ED108B" w:rsidRDefault="00AA4BAD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6E9CF6C" w14:textId="77777777" w:rsidTr="00831477">
        <w:trPr>
          <w:trHeight w:val="73"/>
          <w:jc w:val="center"/>
        </w:trPr>
        <w:tc>
          <w:tcPr>
            <w:tcW w:w="214" w:type="pct"/>
            <w:vMerge w:val="restart"/>
            <w:vAlign w:val="center"/>
          </w:tcPr>
          <w:p w14:paraId="03C2FA57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A0A98E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1.2.1.4</w:t>
            </w:r>
          </w:p>
        </w:tc>
        <w:tc>
          <w:tcPr>
            <w:tcW w:w="1172" w:type="pct"/>
            <w:vMerge w:val="restart"/>
            <w:vAlign w:val="center"/>
          </w:tcPr>
          <w:p w14:paraId="3398795C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活动区域</w:t>
            </w:r>
          </w:p>
        </w:tc>
        <w:tc>
          <w:tcPr>
            <w:tcW w:w="1791" w:type="pct"/>
            <w:gridSpan w:val="2"/>
            <w:vAlign w:val="center"/>
          </w:tcPr>
          <w:p w14:paraId="7738A3D1" w14:textId="7B4710B9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活动区域净高度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3BF2C742" w14:textId="2A82CE7F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6BD2F40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7F995CE" w14:textId="77777777" w:rsidTr="00831477">
        <w:trPr>
          <w:trHeight w:val="293"/>
          <w:jc w:val="center"/>
        </w:trPr>
        <w:tc>
          <w:tcPr>
            <w:tcW w:w="214" w:type="pct"/>
            <w:vMerge/>
            <w:vAlign w:val="center"/>
          </w:tcPr>
          <w:p w14:paraId="22C73256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EE2C76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D07F901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6B94DA7" w14:textId="7059746D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机房阶梯与护栏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45AA164" w14:textId="52F18648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3EE4C80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98D625C" w14:textId="77777777" w:rsidTr="00AA4BAD">
        <w:trPr>
          <w:trHeight w:val="257"/>
          <w:jc w:val="center"/>
        </w:trPr>
        <w:tc>
          <w:tcPr>
            <w:tcW w:w="214" w:type="pct"/>
            <w:vMerge w:val="restart"/>
            <w:vAlign w:val="center"/>
          </w:tcPr>
          <w:p w14:paraId="2CF4C85E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5B7916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1.2.1.</w:t>
            </w:r>
            <w:r w:rsidRPr="00ED108B"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1172" w:type="pct"/>
            <w:vMerge w:val="restart"/>
            <w:vAlign w:val="center"/>
          </w:tcPr>
          <w:p w14:paraId="2E51A1F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工作区域尺寸</w:t>
            </w:r>
          </w:p>
        </w:tc>
        <w:tc>
          <w:tcPr>
            <w:tcW w:w="1791" w:type="pct"/>
            <w:gridSpan w:val="2"/>
            <w:vAlign w:val="center"/>
          </w:tcPr>
          <w:p w14:paraId="2B2C336F" w14:textId="32D4771B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控制柜前的净空面积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83426C7" w14:textId="5DE4BCCF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63C0767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1CF1F16" w14:textId="77777777" w:rsidTr="00831477">
        <w:trPr>
          <w:trHeight w:val="276"/>
          <w:jc w:val="center"/>
        </w:trPr>
        <w:tc>
          <w:tcPr>
            <w:tcW w:w="214" w:type="pct"/>
            <w:vMerge/>
            <w:vAlign w:val="center"/>
          </w:tcPr>
          <w:p w14:paraId="700346ED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8C4D454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2127973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648D0D7A" w14:textId="1BEA03E1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运动部件旁的净空面积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7D237E4" w14:textId="59BDE1D2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6B6E72B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F6DABB9" w14:textId="77777777" w:rsidTr="00831477">
        <w:trPr>
          <w:trHeight w:val="352"/>
          <w:jc w:val="center"/>
        </w:trPr>
        <w:tc>
          <w:tcPr>
            <w:tcW w:w="214" w:type="pct"/>
            <w:vMerge w:val="restart"/>
            <w:vAlign w:val="center"/>
          </w:tcPr>
          <w:p w14:paraId="01E846E5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6F45FA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1.2.1.</w:t>
            </w:r>
            <w:r w:rsidRPr="00ED108B"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1172" w:type="pct"/>
            <w:vMerge w:val="restart"/>
            <w:vAlign w:val="center"/>
          </w:tcPr>
          <w:p w14:paraId="2805D3A4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轿厢工作区域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6152B130" w14:textId="67AD8FCD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机械锁定装置的设置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7EF53EF6" w14:textId="124AF982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17D4FDE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E3B7E7E" w14:textId="77777777" w:rsidTr="00831477">
        <w:trPr>
          <w:trHeight w:val="301"/>
          <w:jc w:val="center"/>
        </w:trPr>
        <w:tc>
          <w:tcPr>
            <w:tcW w:w="214" w:type="pct"/>
            <w:vMerge/>
            <w:vAlign w:val="center"/>
          </w:tcPr>
          <w:p w14:paraId="0D61BB44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959D81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6C514DA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16D85" w14:textId="08729114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机械锁定装置的电气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0F8E1" w14:textId="3C646AC9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8D8BF9B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395DFFD" w14:textId="77777777" w:rsidTr="00831477">
        <w:trPr>
          <w:trHeight w:val="307"/>
          <w:jc w:val="center"/>
        </w:trPr>
        <w:tc>
          <w:tcPr>
            <w:tcW w:w="214" w:type="pct"/>
            <w:vMerge/>
            <w:vAlign w:val="center"/>
          </w:tcPr>
          <w:p w14:paraId="1B7071CE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3CAB0F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1F4F336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E40CF12" w14:textId="2E346B6E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轿壁检修门的设置与电气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EE2C805" w14:textId="7BB3729C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D201A1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0BC68C3" w14:textId="77777777" w:rsidTr="00AA4BAD">
        <w:trPr>
          <w:trHeight w:val="353"/>
          <w:jc w:val="center"/>
        </w:trPr>
        <w:tc>
          <w:tcPr>
            <w:tcW w:w="214" w:type="pct"/>
            <w:vMerge w:val="restart"/>
            <w:vAlign w:val="center"/>
          </w:tcPr>
          <w:p w14:paraId="67BEBB82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B2C58D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1.2.1.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72" w:type="pct"/>
            <w:vMerge w:val="restart"/>
            <w:vAlign w:val="center"/>
          </w:tcPr>
          <w:p w14:paraId="0F584E0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底坑工作区域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5905407F" w14:textId="2C0A3986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机械制停装置的设置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D83C0C9" w14:textId="0754BDE2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7287D9D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7AB0AE9" w14:textId="77777777" w:rsidTr="00831477">
        <w:trPr>
          <w:trHeight w:val="327"/>
          <w:jc w:val="center"/>
        </w:trPr>
        <w:tc>
          <w:tcPr>
            <w:tcW w:w="214" w:type="pct"/>
            <w:vMerge/>
            <w:vAlign w:val="center"/>
          </w:tcPr>
          <w:p w14:paraId="370BFD72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206DAE0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C07A2C2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57C71" w14:textId="1F4D8600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机械制停装置的电气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433F7" w14:textId="39882739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18A74A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5B632C7" w14:textId="77777777" w:rsidTr="00831477">
        <w:trPr>
          <w:trHeight w:val="318"/>
          <w:jc w:val="center"/>
        </w:trPr>
        <w:tc>
          <w:tcPr>
            <w:tcW w:w="214" w:type="pct"/>
            <w:vMerge/>
            <w:vAlign w:val="center"/>
          </w:tcPr>
          <w:p w14:paraId="47CE3C00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DE09E0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D1C083A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704D23AD" w14:textId="7C1A69F0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井道外电气复位装置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4A54DBB6" w14:textId="6593C082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47DB5DA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2438D6A" w14:textId="77777777" w:rsidTr="00831477">
        <w:trPr>
          <w:trHeight w:val="300"/>
          <w:jc w:val="center"/>
        </w:trPr>
        <w:tc>
          <w:tcPr>
            <w:tcW w:w="214" w:type="pct"/>
            <w:vMerge w:val="restart"/>
            <w:vAlign w:val="center"/>
          </w:tcPr>
          <w:p w14:paraId="49C6DA2E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CACE10A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1.2.1.</w:t>
            </w:r>
            <w:r w:rsidRPr="00ED108B"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1172" w:type="pct"/>
            <w:vMerge w:val="restart"/>
            <w:vAlign w:val="center"/>
          </w:tcPr>
          <w:p w14:paraId="3F421DAA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平台工作区域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77394CF9" w14:textId="05B90BA3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平台的设置与护栏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10A5B153" w14:textId="5A5E85A1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3F906A1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DEF1057" w14:textId="77777777" w:rsidTr="00831477">
        <w:trPr>
          <w:trHeight w:val="302"/>
          <w:jc w:val="center"/>
        </w:trPr>
        <w:tc>
          <w:tcPr>
            <w:tcW w:w="214" w:type="pct"/>
            <w:vMerge/>
            <w:vAlign w:val="center"/>
          </w:tcPr>
          <w:p w14:paraId="1494DBCD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DC0F51B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E87D809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026CF6D" w14:textId="27001727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平台进出装置和电气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05945" w14:textId="6C4AE45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37D6DE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0A9FC56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47529B2B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71797F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F2E96CE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09BEFC45" w14:textId="4984E9B7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轿厢机械锁定装置与电气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B1937" w14:textId="3BF038C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8C31FDB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16E79F4" w14:textId="77777777" w:rsidTr="00831477">
        <w:trPr>
          <w:trHeight w:val="178"/>
          <w:jc w:val="center"/>
        </w:trPr>
        <w:tc>
          <w:tcPr>
            <w:tcW w:w="214" w:type="pct"/>
            <w:vMerge/>
            <w:vAlign w:val="center"/>
          </w:tcPr>
          <w:p w14:paraId="344238AC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B84F89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742D94E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0758770E" w14:textId="0B06F450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轿厢可移动止停装置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6EDC5" w14:textId="7EE08B99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ABCA0B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4E343E0" w14:textId="77777777" w:rsidTr="00AA4BAD">
        <w:trPr>
          <w:trHeight w:val="380"/>
          <w:jc w:val="center"/>
        </w:trPr>
        <w:tc>
          <w:tcPr>
            <w:tcW w:w="214" w:type="pct"/>
            <w:vMerge/>
            <w:vAlign w:val="center"/>
          </w:tcPr>
          <w:p w14:paraId="56494794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44BCC9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AF56053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vAlign w:val="center"/>
          </w:tcPr>
          <w:p w14:paraId="7D3806B5" w14:textId="24D76AF2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轿厢可移动止停装置的电气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A19607C" w14:textId="67DBFAF9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A972E9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3E7AC9A" w14:textId="77777777" w:rsidTr="00831477">
        <w:trPr>
          <w:trHeight w:val="81"/>
          <w:jc w:val="center"/>
        </w:trPr>
        <w:tc>
          <w:tcPr>
            <w:tcW w:w="214" w:type="pct"/>
            <w:vMerge w:val="restart"/>
            <w:vAlign w:val="center"/>
          </w:tcPr>
          <w:p w14:paraId="310423A6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06D85F51" w14:textId="29FB22C4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A1.2.1.9</w:t>
            </w:r>
          </w:p>
        </w:tc>
        <w:tc>
          <w:tcPr>
            <w:tcW w:w="1172" w:type="pct"/>
            <w:vMerge w:val="restart"/>
            <w:vAlign w:val="center"/>
          </w:tcPr>
          <w:p w14:paraId="35CD48E5" w14:textId="22717586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顶层工作区域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14FD3F6D" w14:textId="772E7D22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机械制停装置</w:t>
            </w:r>
            <w:r w:rsidRPr="00ED108B">
              <w:rPr>
                <w:rFonts w:ascii="Times New Roman" w:hAnsi="Times New Roman" w:hint="eastAsia"/>
              </w:rPr>
              <w:t>的设置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8C910" w14:textId="69664F4D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226571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919EBA4" w14:textId="77777777" w:rsidTr="00831477">
        <w:trPr>
          <w:trHeight w:val="158"/>
          <w:jc w:val="center"/>
        </w:trPr>
        <w:tc>
          <w:tcPr>
            <w:tcW w:w="214" w:type="pct"/>
            <w:vMerge/>
            <w:vAlign w:val="center"/>
          </w:tcPr>
          <w:p w14:paraId="32F54844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6E21F5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BD9F14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736ED" w14:textId="4D837C88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机械制停装置</w:t>
            </w:r>
            <w:r w:rsidRPr="00ED108B">
              <w:rPr>
                <w:rFonts w:ascii="Times New Roman" w:hAnsi="Times New Roman" w:hint="eastAsia"/>
              </w:rPr>
              <w:t>的电气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59C69" w14:textId="5276F524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F5E20B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48C1E00" w14:textId="77777777" w:rsidTr="00AA4BAD">
        <w:trPr>
          <w:trHeight w:val="309"/>
          <w:jc w:val="center"/>
        </w:trPr>
        <w:tc>
          <w:tcPr>
            <w:tcW w:w="214" w:type="pct"/>
            <w:vMerge/>
            <w:vAlign w:val="center"/>
          </w:tcPr>
          <w:p w14:paraId="10580225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B570AE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54A0200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61A99881" w14:textId="484D5EEC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井道外电气复位装置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1693E0EF" w14:textId="01F2FB91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228DBF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330A385" w14:textId="77777777" w:rsidTr="00831477">
        <w:trPr>
          <w:trHeight w:val="276"/>
          <w:jc w:val="center"/>
        </w:trPr>
        <w:tc>
          <w:tcPr>
            <w:tcW w:w="214" w:type="pct"/>
            <w:vMerge w:val="restart"/>
            <w:vAlign w:val="center"/>
          </w:tcPr>
          <w:p w14:paraId="7DAFCD3A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5C6116A4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A1.2.2.1</w:t>
            </w:r>
          </w:p>
        </w:tc>
        <w:tc>
          <w:tcPr>
            <w:tcW w:w="1172" w:type="pct"/>
            <w:vMerge w:val="restart"/>
            <w:vAlign w:val="center"/>
          </w:tcPr>
          <w:p w14:paraId="13AE7310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井道照明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0B122D48" w14:textId="7EE1A043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井道照明的设置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A19E15F" w14:textId="424C7ADC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DE7DDB1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35702A5" w14:textId="77777777" w:rsidTr="00831477">
        <w:trPr>
          <w:trHeight w:val="377"/>
          <w:jc w:val="center"/>
        </w:trPr>
        <w:tc>
          <w:tcPr>
            <w:tcW w:w="214" w:type="pct"/>
            <w:vMerge/>
            <w:vAlign w:val="center"/>
          </w:tcPr>
          <w:p w14:paraId="6BFE0572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B23E85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B952A3E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DE52019" w14:textId="30CE23E0" w:rsidR="00156D5C" w:rsidRPr="00AA4BAD" w:rsidRDefault="00156D5C" w:rsidP="00ED108B">
            <w:pPr>
              <w:rPr>
                <w:rFonts w:ascii="Times New Roman" w:hAnsi="Times New Roman"/>
                <w:w w:val="90"/>
              </w:rPr>
            </w:pPr>
            <w:r w:rsidRPr="00AA4BAD">
              <w:rPr>
                <w:rFonts w:ascii="Times New Roman" w:hAnsi="Times New Roman" w:hint="eastAsia"/>
                <w:w w:val="90"/>
              </w:rPr>
              <w:t>斜行电梯井道人行通道应急照明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EAE3548" w14:textId="535FD116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C3EE15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0EE69E4" w14:textId="77777777" w:rsidTr="00831477">
        <w:trPr>
          <w:trHeight w:val="244"/>
          <w:jc w:val="center"/>
        </w:trPr>
        <w:tc>
          <w:tcPr>
            <w:tcW w:w="214" w:type="pct"/>
            <w:vMerge w:val="restart"/>
            <w:vAlign w:val="center"/>
          </w:tcPr>
          <w:p w14:paraId="4C0D5772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6E092A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A1.2.2.2</w:t>
            </w:r>
          </w:p>
        </w:tc>
        <w:tc>
          <w:tcPr>
            <w:tcW w:w="1172" w:type="pct"/>
            <w:vMerge w:val="restart"/>
            <w:vAlign w:val="center"/>
          </w:tcPr>
          <w:p w14:paraId="6066A2CD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井道封闭措施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6231CDC2" w14:textId="6F4313D3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全封闭井道的设置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2C438E18" w14:textId="7A0D1028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36AEF4B4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DCA6F41" w14:textId="77777777" w:rsidTr="00AA4BAD">
        <w:trPr>
          <w:trHeight w:val="271"/>
          <w:jc w:val="center"/>
        </w:trPr>
        <w:tc>
          <w:tcPr>
            <w:tcW w:w="214" w:type="pct"/>
            <w:vMerge/>
            <w:vAlign w:val="center"/>
          </w:tcPr>
          <w:p w14:paraId="05613B2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E2618A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68CE3AA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054709A6" w14:textId="7B5C827B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部分封闭井道的设置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1C2D54C" w14:textId="2BAF75CD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A7D8E5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621409D" w14:textId="77777777" w:rsidTr="00831477">
        <w:trPr>
          <w:trHeight w:val="390"/>
          <w:jc w:val="center"/>
        </w:trPr>
        <w:tc>
          <w:tcPr>
            <w:tcW w:w="214" w:type="pct"/>
            <w:vMerge w:val="restart"/>
            <w:vAlign w:val="center"/>
          </w:tcPr>
          <w:p w14:paraId="3A1AEDAD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61CD041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1.2.2.3</w:t>
            </w:r>
          </w:p>
        </w:tc>
        <w:tc>
          <w:tcPr>
            <w:tcW w:w="1172" w:type="pct"/>
            <w:vMerge w:val="restart"/>
            <w:vAlign w:val="center"/>
          </w:tcPr>
          <w:p w14:paraId="0A6E0F41" w14:textId="5D27C9D0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</w:t>
            </w:r>
            <w:r w:rsidR="00831477"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运载装置</w:t>
            </w:r>
            <w:r w:rsidR="00831477">
              <w:rPr>
                <w:rFonts w:ascii="Times New Roman" w:hAnsi="Times New Roman" w:hint="eastAsia"/>
              </w:rPr>
              <w:t>)</w:t>
            </w:r>
            <w:r w:rsidRPr="00ED108B">
              <w:rPr>
                <w:rFonts w:ascii="Times New Roman" w:hAnsi="Times New Roman" w:hint="eastAsia"/>
              </w:rPr>
              <w:t>与井道壁的间距</w:t>
            </w:r>
          </w:p>
        </w:tc>
        <w:tc>
          <w:tcPr>
            <w:tcW w:w="1791" w:type="pct"/>
            <w:gridSpan w:val="2"/>
            <w:vAlign w:val="center"/>
          </w:tcPr>
          <w:p w14:paraId="5B196ACA" w14:textId="27069A34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无轿门锁轿厢与井道壁间距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4796F5F" w14:textId="776BD550" w:rsidR="00156D5C" w:rsidRPr="00ED108B" w:rsidRDefault="001D199C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 w:val="restart"/>
            <w:vAlign w:val="center"/>
          </w:tcPr>
          <w:p w14:paraId="21B2743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9518899" w14:textId="77777777" w:rsidTr="00831477">
        <w:trPr>
          <w:trHeight w:val="268"/>
          <w:jc w:val="center"/>
        </w:trPr>
        <w:tc>
          <w:tcPr>
            <w:tcW w:w="214" w:type="pct"/>
            <w:vMerge/>
            <w:vAlign w:val="center"/>
          </w:tcPr>
          <w:p w14:paraId="54B8B0AF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C5F07C2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4B983AD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313BC69" w14:textId="4356778F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有轿门锁轿厢与井道壁间距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165B4882" w14:textId="46D1B71E" w:rsidR="00156D5C" w:rsidRPr="00ED108B" w:rsidRDefault="001D199C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46F96982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D94E935" w14:textId="77777777" w:rsidTr="00831477">
        <w:trPr>
          <w:trHeight w:val="271"/>
          <w:jc w:val="center"/>
        </w:trPr>
        <w:tc>
          <w:tcPr>
            <w:tcW w:w="214" w:type="pct"/>
            <w:vMerge w:val="restart"/>
            <w:vAlign w:val="center"/>
          </w:tcPr>
          <w:p w14:paraId="77F256C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6F7300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</w:t>
            </w:r>
            <w:r w:rsidRPr="00ED108B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1172" w:type="pct"/>
            <w:vMerge w:val="restart"/>
            <w:vAlign w:val="center"/>
          </w:tcPr>
          <w:p w14:paraId="73F9AD5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层门地坎下的井道壁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3295D6E0" w14:textId="263584E4" w:rsidR="00156D5C" w:rsidRPr="005066A3" w:rsidRDefault="005066A3" w:rsidP="00ED108B">
            <w:pPr>
              <w:rPr>
                <w:rFonts w:ascii="Times New Roman" w:hAnsi="Times New Roman"/>
              </w:rPr>
            </w:pPr>
            <w:r w:rsidRPr="005066A3">
              <w:rPr>
                <w:rFonts w:ascii="Times New Roman" w:hAnsi="Times New Roman" w:hint="eastAsia"/>
              </w:rPr>
              <w:t>井道壁</w:t>
            </w:r>
            <w:r w:rsidR="00156D5C" w:rsidRPr="005066A3">
              <w:rPr>
                <w:rFonts w:ascii="Times New Roman" w:hAnsi="Times New Roman" w:hint="eastAsia"/>
              </w:rPr>
              <w:t>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7D671D0" w14:textId="672FDF49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8D92609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3F86E3C" w14:textId="77777777" w:rsidTr="00831477">
        <w:trPr>
          <w:trHeight w:val="365"/>
          <w:jc w:val="center"/>
        </w:trPr>
        <w:tc>
          <w:tcPr>
            <w:tcW w:w="214" w:type="pct"/>
            <w:vMerge/>
            <w:vAlign w:val="center"/>
          </w:tcPr>
          <w:p w14:paraId="44C36A19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7CA24B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0F0307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5EA23E39" w14:textId="44530FBA" w:rsidR="00156D5C" w:rsidRPr="005066A3" w:rsidRDefault="005066A3" w:rsidP="00ED108B">
            <w:pPr>
              <w:rPr>
                <w:rFonts w:ascii="Times New Roman" w:hAnsi="Times New Roman"/>
              </w:rPr>
            </w:pPr>
            <w:r w:rsidRPr="005066A3">
              <w:rPr>
                <w:rFonts w:ascii="Times New Roman" w:hAnsi="Times New Roman" w:hint="eastAsia"/>
              </w:rPr>
              <w:t>斜行电梯井道壁</w:t>
            </w:r>
            <w:r w:rsidR="00156D5C" w:rsidRPr="005066A3">
              <w:rPr>
                <w:rFonts w:ascii="Times New Roman" w:hAnsi="Times New Roman" w:hint="eastAsia"/>
              </w:rPr>
              <w:t>的尺寸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2B92CC6" w14:textId="396123AC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4F772B6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EFCA168" w14:textId="77777777" w:rsidTr="00831477">
        <w:trPr>
          <w:trHeight w:val="307"/>
          <w:jc w:val="center"/>
        </w:trPr>
        <w:tc>
          <w:tcPr>
            <w:tcW w:w="214" w:type="pct"/>
            <w:vMerge w:val="restart"/>
            <w:vAlign w:val="center"/>
          </w:tcPr>
          <w:p w14:paraId="3CA9BD87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56D8B3B1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</w:t>
            </w:r>
            <w:r w:rsidRPr="00ED108B"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1172" w:type="pct"/>
            <w:vMerge w:val="restart"/>
            <w:vAlign w:val="center"/>
          </w:tcPr>
          <w:p w14:paraId="52726A5C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到达和离开轿顶的安全措施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758BD2AB" w14:textId="70BEF0E6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井道安全门的设置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ABE2BF4" w14:textId="1139E82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1CA91E50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9FE0E94" w14:textId="77777777" w:rsidTr="00831477">
        <w:trPr>
          <w:trHeight w:val="303"/>
          <w:jc w:val="center"/>
        </w:trPr>
        <w:tc>
          <w:tcPr>
            <w:tcW w:w="214" w:type="pct"/>
            <w:vMerge/>
            <w:vAlign w:val="center"/>
          </w:tcPr>
          <w:p w14:paraId="5CC8CB0D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E229B60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0AF69B3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629EB" w14:textId="682CA0DD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井道安全门的尺寸和电气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89032" w14:textId="101DD44C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140B21E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5CB73C2" w14:textId="77777777" w:rsidTr="00831477">
        <w:trPr>
          <w:trHeight w:val="212"/>
          <w:jc w:val="center"/>
        </w:trPr>
        <w:tc>
          <w:tcPr>
            <w:tcW w:w="214" w:type="pct"/>
            <w:vMerge/>
            <w:vAlign w:val="center"/>
          </w:tcPr>
          <w:p w14:paraId="628209E6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1C296F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1277155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EF580" w14:textId="13241B20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井道安全门的警示标志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A9532" w14:textId="6163130E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6DA751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DDE399A" w14:textId="77777777" w:rsidTr="00831477">
        <w:trPr>
          <w:trHeight w:val="106"/>
          <w:jc w:val="center"/>
        </w:trPr>
        <w:tc>
          <w:tcPr>
            <w:tcW w:w="214" w:type="pct"/>
            <w:vMerge/>
            <w:vAlign w:val="center"/>
          </w:tcPr>
          <w:p w14:paraId="1924C959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34D162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F57A033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CD8B7" w14:textId="6B31501F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</w:t>
            </w:r>
            <w:r w:rsidRPr="00ED108B">
              <w:rPr>
                <w:rFonts w:ascii="Times New Roman" w:hAnsi="Times New Roman"/>
              </w:rPr>
              <w:t>消防用防坠落装备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520DB" w14:textId="747CFB2D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96A4B79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78781F5" w14:textId="77777777" w:rsidTr="00831477">
        <w:trPr>
          <w:trHeight w:val="152"/>
          <w:jc w:val="center"/>
        </w:trPr>
        <w:tc>
          <w:tcPr>
            <w:tcW w:w="214" w:type="pct"/>
            <w:vMerge/>
            <w:vAlign w:val="center"/>
          </w:tcPr>
          <w:p w14:paraId="215477DA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086B4C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AD2BE58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34B0BED" w14:textId="5DDBA9A0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井道</w:t>
            </w:r>
            <w:r w:rsidRPr="00ED108B">
              <w:rPr>
                <w:rFonts w:ascii="Times New Roman" w:hAnsi="Times New Roman"/>
              </w:rPr>
              <w:t>钢斜梯和钢直梯</w:t>
            </w:r>
          </w:p>
        </w:tc>
        <w:tc>
          <w:tcPr>
            <w:tcW w:w="71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0FC83B3" w14:textId="5CD2EFEC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</w:tcBorders>
            <w:vAlign w:val="center"/>
          </w:tcPr>
          <w:p w14:paraId="7255255E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9A692EB" w14:textId="77777777" w:rsidTr="00831477">
        <w:trPr>
          <w:trHeight w:val="152"/>
          <w:jc w:val="center"/>
        </w:trPr>
        <w:tc>
          <w:tcPr>
            <w:tcW w:w="214" w:type="pct"/>
            <w:vMerge w:val="restart"/>
            <w:vAlign w:val="center"/>
          </w:tcPr>
          <w:p w14:paraId="532BDCE3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54C5CA9A" w14:textId="4C5401D1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 xml:space="preserve">A1.2.2.6        </w:t>
            </w:r>
          </w:p>
        </w:tc>
        <w:tc>
          <w:tcPr>
            <w:tcW w:w="1172" w:type="pct"/>
            <w:vMerge w:val="restart"/>
            <w:vAlign w:val="center"/>
          </w:tcPr>
          <w:p w14:paraId="42FA637E" w14:textId="187FF1D5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紧急和检修通道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ED352" w14:textId="18702845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斜行井道安全门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5FEE" w14:textId="111538C0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tcBorders>
              <w:left w:val="single" w:sz="4" w:space="0" w:color="auto"/>
            </w:tcBorders>
            <w:vAlign w:val="center"/>
          </w:tcPr>
          <w:p w14:paraId="457737DA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C73F92E" w14:textId="77777777" w:rsidTr="00831477">
        <w:trPr>
          <w:trHeight w:val="166"/>
          <w:jc w:val="center"/>
        </w:trPr>
        <w:tc>
          <w:tcPr>
            <w:tcW w:w="214" w:type="pct"/>
            <w:vMerge/>
            <w:vAlign w:val="center"/>
          </w:tcPr>
          <w:p w14:paraId="62A3FE13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856FD6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C439AAD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83A7F" w14:textId="21C5ABB8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斜行井道人行通道或梯子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F3E1" w14:textId="7D6DEC1E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</w:tcBorders>
            <w:vAlign w:val="center"/>
          </w:tcPr>
          <w:p w14:paraId="0F1DFCB2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00907F8" w14:textId="77777777" w:rsidTr="00831477">
        <w:trPr>
          <w:trHeight w:val="158"/>
          <w:jc w:val="center"/>
        </w:trPr>
        <w:tc>
          <w:tcPr>
            <w:tcW w:w="214" w:type="pct"/>
            <w:vMerge/>
            <w:vAlign w:val="center"/>
          </w:tcPr>
          <w:p w14:paraId="51E731D0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D6ED85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06DA0E0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2B71C" w14:textId="375984B7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斜行电梯轿厢安全门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8FA2" w14:textId="3FB9273A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</w:tcBorders>
            <w:vAlign w:val="center"/>
          </w:tcPr>
          <w:p w14:paraId="0277FBF1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25F3C0F" w14:textId="77777777" w:rsidTr="00831477">
        <w:trPr>
          <w:trHeight w:val="204"/>
          <w:jc w:val="center"/>
        </w:trPr>
        <w:tc>
          <w:tcPr>
            <w:tcW w:w="214" w:type="pct"/>
            <w:vMerge/>
            <w:vAlign w:val="center"/>
          </w:tcPr>
          <w:p w14:paraId="19CEC1F0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BF2D8C0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E71F8F2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0A00411" w14:textId="00453647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斜行电梯直接进入轿厢措施</w:t>
            </w:r>
          </w:p>
        </w:tc>
        <w:tc>
          <w:tcPr>
            <w:tcW w:w="71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FD6026" w14:textId="77D77B3E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</w:tcBorders>
            <w:vAlign w:val="center"/>
          </w:tcPr>
          <w:p w14:paraId="515E869E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0AFAC345" w14:textId="18C0B854" w:rsidTr="00AA4BAD">
        <w:trPr>
          <w:jc w:val="center"/>
        </w:trPr>
        <w:tc>
          <w:tcPr>
            <w:tcW w:w="214" w:type="pct"/>
            <w:vAlign w:val="center"/>
          </w:tcPr>
          <w:p w14:paraId="34916E4B" w14:textId="77777777" w:rsidR="00AA4BAD" w:rsidRPr="00ED108B" w:rsidRDefault="00AA4BAD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4A41085D" w14:textId="77777777" w:rsidR="00AA4BAD" w:rsidRPr="00ED108B" w:rsidRDefault="00AA4BAD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2963" w:type="pct"/>
            <w:gridSpan w:val="3"/>
            <w:vAlign w:val="center"/>
          </w:tcPr>
          <w:p w14:paraId="748BE6B1" w14:textId="6FB837EB" w:rsidR="00AA4BAD" w:rsidRPr="00ED108B" w:rsidRDefault="00AA4BAD" w:rsidP="00AA4BAD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运行路径下方防护措施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07DED76A" w14:textId="35C8D479" w:rsidR="00AA4BAD" w:rsidRPr="00ED108B" w:rsidRDefault="00AA4BAD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346C1BB3" w14:textId="77777777" w:rsidR="00AA4BAD" w:rsidRPr="00ED108B" w:rsidRDefault="00AA4BAD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2A231E1" w14:textId="77777777" w:rsidTr="00831477">
        <w:trPr>
          <w:trHeight w:val="90"/>
          <w:jc w:val="center"/>
        </w:trPr>
        <w:tc>
          <w:tcPr>
            <w:tcW w:w="214" w:type="pct"/>
            <w:vMerge w:val="restart"/>
            <w:vAlign w:val="center"/>
          </w:tcPr>
          <w:p w14:paraId="5121E5AA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C747C0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</w:t>
            </w:r>
            <w:r w:rsidRPr="00ED108B"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1172" w:type="pct"/>
            <w:vMerge w:val="restart"/>
            <w:vAlign w:val="center"/>
          </w:tcPr>
          <w:p w14:paraId="3BC801FF" w14:textId="7E45F9E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</w:t>
            </w:r>
            <w:r w:rsidR="00831477"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平衡重</w:t>
            </w:r>
            <w:r w:rsidR="00831477">
              <w:rPr>
                <w:rFonts w:ascii="Times New Roman" w:hAnsi="Times New Roman" w:hint="eastAsia"/>
              </w:rPr>
              <w:t>)</w:t>
            </w:r>
            <w:r w:rsidRPr="00ED108B">
              <w:rPr>
                <w:rFonts w:ascii="Times New Roman" w:hAnsi="Times New Roman" w:hint="eastAsia"/>
              </w:rPr>
              <w:t>运行区域防护措施</w:t>
            </w:r>
          </w:p>
        </w:tc>
        <w:tc>
          <w:tcPr>
            <w:tcW w:w="1791" w:type="pct"/>
            <w:gridSpan w:val="2"/>
            <w:vAlign w:val="center"/>
          </w:tcPr>
          <w:p w14:paraId="3AA96EC0" w14:textId="7BFDEBE3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对重隔障最低位置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0CE368D" w14:textId="649407AF" w:rsidR="00156D5C" w:rsidRPr="00ED108B" w:rsidRDefault="0024578F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 w:val="restart"/>
            <w:vAlign w:val="center"/>
          </w:tcPr>
          <w:p w14:paraId="020F5E52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AAF2D1A" w14:textId="77777777" w:rsidTr="00831477">
        <w:trPr>
          <w:trHeight w:val="319"/>
          <w:jc w:val="center"/>
        </w:trPr>
        <w:tc>
          <w:tcPr>
            <w:tcW w:w="214" w:type="pct"/>
            <w:vMerge/>
            <w:vAlign w:val="center"/>
          </w:tcPr>
          <w:p w14:paraId="43604BA8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0433F16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ED8296E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5BD7CD85" w14:textId="574F6AB6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对重隔障最高位置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9AB8E" w14:textId="04F600C8" w:rsidR="00156D5C" w:rsidRPr="00ED108B" w:rsidRDefault="0024578F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458717F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735312E" w14:textId="77777777" w:rsidTr="00831477">
        <w:trPr>
          <w:trHeight w:val="223"/>
          <w:jc w:val="center"/>
        </w:trPr>
        <w:tc>
          <w:tcPr>
            <w:tcW w:w="214" w:type="pct"/>
            <w:vMerge/>
            <w:vAlign w:val="center"/>
          </w:tcPr>
          <w:p w14:paraId="5D623E7F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D04783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F85776E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8CA26CB" w14:textId="1CBD9CB7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对重隔障宽度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15956E0" w14:textId="01241955" w:rsidR="00156D5C" w:rsidRPr="00ED108B" w:rsidRDefault="0024578F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7B66862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045DF20" w14:textId="77777777" w:rsidTr="00831477">
        <w:trPr>
          <w:trHeight w:val="313"/>
          <w:jc w:val="center"/>
        </w:trPr>
        <w:tc>
          <w:tcPr>
            <w:tcW w:w="214" w:type="pct"/>
            <w:vMerge w:val="restart"/>
            <w:vAlign w:val="center"/>
          </w:tcPr>
          <w:p w14:paraId="3EAC6F6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7839A28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</w:t>
            </w:r>
            <w:r w:rsidRPr="00ED108B"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1172" w:type="pct"/>
            <w:vMerge w:val="restart"/>
            <w:vAlign w:val="center"/>
          </w:tcPr>
          <w:p w14:paraId="561CB0B1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运动部件防护措施</w:t>
            </w:r>
          </w:p>
        </w:tc>
        <w:tc>
          <w:tcPr>
            <w:tcW w:w="1791" w:type="pct"/>
            <w:gridSpan w:val="2"/>
            <w:vAlign w:val="center"/>
          </w:tcPr>
          <w:p w14:paraId="155AD912" w14:textId="3131CEBB" w:rsidR="00156D5C" w:rsidRPr="00AA4BAD" w:rsidRDefault="00156D5C" w:rsidP="00ED108B">
            <w:pPr>
              <w:rPr>
                <w:rFonts w:ascii="Times New Roman" w:hAnsi="Times New Roman"/>
                <w:w w:val="95"/>
              </w:rPr>
            </w:pPr>
            <w:r w:rsidRPr="00AA4BAD">
              <w:rPr>
                <w:rFonts w:ascii="Times New Roman" w:hAnsi="Times New Roman" w:hint="eastAsia"/>
                <w:w w:val="95"/>
              </w:rPr>
              <w:t>共通井道隔障防底坑穿越设置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87ED79C" w14:textId="552F29D2" w:rsidR="00156D5C" w:rsidRPr="000473DD" w:rsidRDefault="000473DD" w:rsidP="000473DD">
            <w:pPr>
              <w:jc w:val="center"/>
              <w:rPr>
                <w:rFonts w:ascii="Times New Roman" w:hAnsi="Times New Roman"/>
                <w:w w:val="80"/>
              </w:rPr>
            </w:pPr>
            <w:r w:rsidRPr="000473DD">
              <w:rPr>
                <w:rFonts w:ascii="Times New Roman" w:hAnsi="Times New Roman" w:hint="eastAsia"/>
                <w:w w:val="80"/>
              </w:rPr>
              <w:t>高：</w:t>
            </w:r>
            <w:r>
              <w:rPr>
                <w:rFonts w:ascii="Times New Roman" w:hAnsi="Times New Roman" w:hint="eastAsia"/>
                <w:w w:val="80"/>
              </w:rPr>
              <w:t xml:space="preserve"> </w:t>
            </w:r>
            <w:r w:rsidR="00584C59">
              <w:rPr>
                <w:rFonts w:ascii="Times New Roman" w:hAnsi="Times New Roman"/>
                <w:w w:val="80"/>
              </w:rPr>
              <w:t xml:space="preserve">   </w:t>
            </w:r>
            <w:r w:rsidRPr="000473DD">
              <w:rPr>
                <w:rFonts w:ascii="Times New Roman" w:hAnsi="Times New Roman"/>
                <w:w w:val="80"/>
              </w:rPr>
              <w:t>m</w:t>
            </w:r>
          </w:p>
        </w:tc>
        <w:tc>
          <w:tcPr>
            <w:tcW w:w="412" w:type="pct"/>
            <w:vMerge w:val="restart"/>
            <w:vAlign w:val="center"/>
          </w:tcPr>
          <w:p w14:paraId="15224F3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9D8ACCB" w14:textId="77777777" w:rsidTr="00831477">
        <w:trPr>
          <w:trHeight w:val="334"/>
          <w:jc w:val="center"/>
        </w:trPr>
        <w:tc>
          <w:tcPr>
            <w:tcW w:w="214" w:type="pct"/>
            <w:vMerge/>
            <w:vAlign w:val="center"/>
          </w:tcPr>
          <w:p w14:paraId="738DA8E9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C95EE21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EDD28A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E8F84" w14:textId="5ED4A2E4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共通井道隔障贯穿井道设置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7C511" w14:textId="58A7A125" w:rsidR="00156D5C" w:rsidRPr="000473DD" w:rsidRDefault="000473DD" w:rsidP="002F3121">
            <w:pPr>
              <w:jc w:val="center"/>
              <w:rPr>
                <w:rFonts w:ascii="Times New Roman" w:hAnsi="Times New Roman"/>
                <w:w w:val="80"/>
              </w:rPr>
            </w:pPr>
            <w:r w:rsidRPr="000473DD">
              <w:rPr>
                <w:rFonts w:ascii="Times New Roman" w:hAnsi="Times New Roman" w:hint="eastAsia"/>
                <w:w w:val="80"/>
              </w:rPr>
              <w:t>宽：</w:t>
            </w:r>
            <w:r w:rsidR="00584C59">
              <w:rPr>
                <w:rFonts w:ascii="Times New Roman" w:hAnsi="Times New Roman" w:hint="eastAsia"/>
                <w:w w:val="80"/>
              </w:rPr>
              <w:t xml:space="preserve"> </w:t>
            </w:r>
            <w:r w:rsidR="00584C59">
              <w:rPr>
                <w:rFonts w:ascii="Times New Roman" w:hAnsi="Times New Roman"/>
                <w:w w:val="80"/>
              </w:rPr>
              <w:t xml:space="preserve">  </w:t>
            </w:r>
            <w:r w:rsidRPr="000473DD">
              <w:rPr>
                <w:rFonts w:ascii="Times New Roman" w:hAnsi="Times New Roman" w:hint="eastAsia"/>
                <w:w w:val="80"/>
              </w:rPr>
              <w:t xml:space="preserve"> </w:t>
            </w:r>
            <w:r w:rsidRPr="000473DD">
              <w:rPr>
                <w:rFonts w:ascii="Times New Roman" w:hAnsi="Times New Roman"/>
                <w:w w:val="80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497FE09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6FF72A4" w14:textId="77777777" w:rsidTr="00831477">
        <w:trPr>
          <w:trHeight w:val="302"/>
          <w:jc w:val="center"/>
        </w:trPr>
        <w:tc>
          <w:tcPr>
            <w:tcW w:w="214" w:type="pct"/>
            <w:vMerge/>
            <w:vAlign w:val="center"/>
          </w:tcPr>
          <w:p w14:paraId="1869C5B5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CD2820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2D409A3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55653361" w14:textId="1E79DF32" w:rsidR="00156D5C" w:rsidRPr="00AA4BAD" w:rsidRDefault="00156D5C" w:rsidP="00ED108B">
            <w:pPr>
              <w:rPr>
                <w:rFonts w:ascii="Times New Roman" w:hAnsi="Times New Roman"/>
                <w:w w:val="90"/>
              </w:rPr>
            </w:pPr>
            <w:r w:rsidRPr="00AA4BAD">
              <w:rPr>
                <w:rFonts w:ascii="Times New Roman" w:hAnsi="Times New Roman" w:hint="eastAsia"/>
                <w:w w:val="90"/>
              </w:rPr>
              <w:t>斜行电梯共通井道隔障专项要求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7D41865" w14:textId="3614C20D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EB87F7B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4F8E5EC" w14:textId="77777777" w:rsidTr="00831477">
        <w:trPr>
          <w:trHeight w:val="273"/>
          <w:jc w:val="center"/>
        </w:trPr>
        <w:tc>
          <w:tcPr>
            <w:tcW w:w="214" w:type="pct"/>
            <w:vMerge w:val="restart"/>
            <w:vAlign w:val="center"/>
          </w:tcPr>
          <w:p w14:paraId="00DDD938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59E2F270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</w:t>
            </w:r>
            <w:r w:rsidRPr="00ED108B"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1172" w:type="pct"/>
            <w:vMerge w:val="restart"/>
            <w:vAlign w:val="center"/>
          </w:tcPr>
          <w:p w14:paraId="727B9C43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制导行程</w:t>
            </w:r>
          </w:p>
        </w:tc>
        <w:tc>
          <w:tcPr>
            <w:tcW w:w="1791" w:type="pct"/>
            <w:gridSpan w:val="2"/>
            <w:vAlign w:val="center"/>
          </w:tcPr>
          <w:p w14:paraId="56775FED" w14:textId="447436E3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曳引驱动电梯制导行程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1FEF5E51" w14:textId="7FF17CBF" w:rsidR="00156D5C" w:rsidRPr="00ED108B" w:rsidRDefault="0024578F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m</w:t>
            </w:r>
          </w:p>
        </w:tc>
        <w:tc>
          <w:tcPr>
            <w:tcW w:w="412" w:type="pct"/>
            <w:vMerge w:val="restart"/>
            <w:vAlign w:val="center"/>
          </w:tcPr>
          <w:p w14:paraId="3D021BF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D953FCD" w14:textId="77777777" w:rsidTr="00831477">
        <w:trPr>
          <w:trHeight w:val="263"/>
          <w:jc w:val="center"/>
        </w:trPr>
        <w:tc>
          <w:tcPr>
            <w:tcW w:w="214" w:type="pct"/>
            <w:vMerge/>
            <w:vAlign w:val="center"/>
          </w:tcPr>
          <w:p w14:paraId="2B9951DF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3E6A84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2D1DA6C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08F7BCD" w14:textId="396A855F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强制驱动电梯制导行程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6EAE8" w14:textId="45704AC7" w:rsidR="00156D5C" w:rsidRPr="00ED108B" w:rsidRDefault="0024578F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m</w:t>
            </w:r>
          </w:p>
        </w:tc>
        <w:tc>
          <w:tcPr>
            <w:tcW w:w="412" w:type="pct"/>
            <w:vMerge/>
            <w:vAlign w:val="center"/>
          </w:tcPr>
          <w:p w14:paraId="190E8872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072F7CE" w14:textId="77777777" w:rsidTr="00831477">
        <w:trPr>
          <w:trHeight w:val="353"/>
          <w:jc w:val="center"/>
        </w:trPr>
        <w:tc>
          <w:tcPr>
            <w:tcW w:w="214" w:type="pct"/>
            <w:vMerge/>
            <w:vAlign w:val="center"/>
          </w:tcPr>
          <w:p w14:paraId="41BD72C4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BE89422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487A867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01BC4C5" w14:textId="468B5E5C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液压驱动电梯制导行程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6D7AA76" w14:textId="6C6DB721" w:rsidR="00156D5C" w:rsidRPr="00ED108B" w:rsidRDefault="0024578F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4AB36D3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0204DA5" w14:textId="77777777" w:rsidTr="00831477">
        <w:trPr>
          <w:trHeight w:val="90"/>
          <w:jc w:val="center"/>
        </w:trPr>
        <w:tc>
          <w:tcPr>
            <w:tcW w:w="214" w:type="pct"/>
            <w:vMerge w:val="restart"/>
            <w:vAlign w:val="center"/>
          </w:tcPr>
          <w:p w14:paraId="35998595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5DA6869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1.2.2.11</w:t>
            </w:r>
          </w:p>
        </w:tc>
        <w:tc>
          <w:tcPr>
            <w:tcW w:w="1172" w:type="pct"/>
            <w:vMerge w:val="restart"/>
            <w:vAlign w:val="center"/>
          </w:tcPr>
          <w:p w14:paraId="5886F493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顶部空间</w:t>
            </w:r>
          </w:p>
        </w:tc>
        <w:tc>
          <w:tcPr>
            <w:tcW w:w="1791" w:type="pct"/>
            <w:gridSpan w:val="2"/>
            <w:vAlign w:val="center"/>
          </w:tcPr>
          <w:p w14:paraId="3172B89D" w14:textId="6BAFC8E2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顶部空间垂直距离尺寸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2893971A" w14:textId="4FA99AF5" w:rsidR="00156D5C" w:rsidRPr="000473DD" w:rsidRDefault="000473DD" w:rsidP="002F3121">
            <w:pPr>
              <w:jc w:val="center"/>
              <w:rPr>
                <w:rFonts w:ascii="Times New Roman" w:hAnsi="Times New Roman"/>
                <w:w w:val="90"/>
              </w:rPr>
            </w:pPr>
            <w:r w:rsidRPr="000473DD">
              <w:rPr>
                <w:rFonts w:ascii="Times New Roman" w:hAnsi="Times New Roman"/>
                <w:w w:val="90"/>
              </w:rPr>
              <w:t xml:space="preserve">ha:  </w:t>
            </w:r>
            <w:r w:rsidR="00584C59">
              <w:rPr>
                <w:rFonts w:ascii="Times New Roman" w:hAnsi="Times New Roman"/>
                <w:w w:val="90"/>
              </w:rPr>
              <w:t xml:space="preserve">   </w:t>
            </w:r>
            <w:r w:rsidRPr="000473DD">
              <w:rPr>
                <w:rFonts w:ascii="Times New Roman" w:hAnsi="Times New Roman"/>
                <w:w w:val="90"/>
              </w:rPr>
              <w:t>m</w:t>
            </w:r>
          </w:p>
          <w:p w14:paraId="294D2B0C" w14:textId="6004AB80" w:rsidR="000473DD" w:rsidRPr="000473DD" w:rsidRDefault="000473DD" w:rsidP="002F3121">
            <w:pPr>
              <w:jc w:val="center"/>
              <w:rPr>
                <w:rFonts w:ascii="Times New Roman" w:hAnsi="Times New Roman"/>
                <w:w w:val="90"/>
              </w:rPr>
            </w:pPr>
            <w:proofErr w:type="spellStart"/>
            <w:r w:rsidRPr="000473DD">
              <w:rPr>
                <w:rFonts w:ascii="Times New Roman" w:hAnsi="Times New Roman" w:hint="eastAsia"/>
                <w:w w:val="90"/>
              </w:rPr>
              <w:t>h</w:t>
            </w:r>
            <w:r w:rsidRPr="000473DD">
              <w:rPr>
                <w:rFonts w:ascii="Times New Roman" w:hAnsi="Times New Roman"/>
                <w:w w:val="90"/>
              </w:rPr>
              <w:t>b</w:t>
            </w:r>
            <w:proofErr w:type="spellEnd"/>
            <w:r w:rsidRPr="000473DD">
              <w:rPr>
                <w:rFonts w:ascii="Times New Roman" w:hAnsi="Times New Roman"/>
                <w:w w:val="90"/>
              </w:rPr>
              <w:t xml:space="preserve">:  </w:t>
            </w:r>
            <w:r w:rsidR="00584C59">
              <w:rPr>
                <w:rFonts w:ascii="Times New Roman" w:hAnsi="Times New Roman"/>
                <w:w w:val="90"/>
              </w:rPr>
              <w:t xml:space="preserve">   </w:t>
            </w:r>
            <w:r w:rsidRPr="000473DD">
              <w:rPr>
                <w:rFonts w:ascii="Times New Roman" w:hAnsi="Times New Roman"/>
                <w:w w:val="90"/>
              </w:rPr>
              <w:t>m</w:t>
            </w:r>
          </w:p>
          <w:p w14:paraId="395B7E38" w14:textId="0496F185" w:rsidR="000473DD" w:rsidRPr="00ED108B" w:rsidRDefault="000473DD" w:rsidP="002F312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473DD">
              <w:rPr>
                <w:rFonts w:ascii="Times New Roman" w:hAnsi="Times New Roman" w:hint="eastAsia"/>
                <w:w w:val="90"/>
              </w:rPr>
              <w:t>h</w:t>
            </w:r>
            <w:r w:rsidRPr="000473DD">
              <w:rPr>
                <w:rFonts w:ascii="Times New Roman" w:hAnsi="Times New Roman"/>
                <w:w w:val="90"/>
              </w:rPr>
              <w:t>c</w:t>
            </w:r>
            <w:proofErr w:type="spellEnd"/>
            <w:r w:rsidRPr="000473DD">
              <w:rPr>
                <w:rFonts w:ascii="Times New Roman" w:hAnsi="Times New Roman"/>
                <w:w w:val="90"/>
              </w:rPr>
              <w:t xml:space="preserve">:  </w:t>
            </w:r>
            <w:r w:rsidR="00584C59">
              <w:rPr>
                <w:rFonts w:ascii="Times New Roman" w:hAnsi="Times New Roman"/>
                <w:w w:val="90"/>
              </w:rPr>
              <w:t xml:space="preserve">   </w:t>
            </w:r>
            <w:r w:rsidRPr="000473DD">
              <w:rPr>
                <w:rFonts w:ascii="Times New Roman" w:hAnsi="Times New Roman"/>
                <w:w w:val="90"/>
              </w:rPr>
              <w:t>m</w:t>
            </w:r>
          </w:p>
        </w:tc>
        <w:tc>
          <w:tcPr>
            <w:tcW w:w="412" w:type="pct"/>
            <w:vMerge w:val="restart"/>
            <w:vAlign w:val="center"/>
          </w:tcPr>
          <w:p w14:paraId="060605FC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  <w:color w:val="FFC000"/>
              </w:rPr>
            </w:pPr>
          </w:p>
        </w:tc>
      </w:tr>
      <w:tr w:rsidR="00584C59" w:rsidRPr="00ED108B" w14:paraId="396A7901" w14:textId="77777777" w:rsidTr="00831477">
        <w:trPr>
          <w:trHeight w:val="419"/>
          <w:jc w:val="center"/>
        </w:trPr>
        <w:tc>
          <w:tcPr>
            <w:tcW w:w="214" w:type="pct"/>
            <w:vMerge/>
            <w:vAlign w:val="center"/>
          </w:tcPr>
          <w:p w14:paraId="624F7626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D748D6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B60D2ED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A9B3A88" w14:textId="51BA81A8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顶部空间轿顶容纳空间尺寸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CA48B" w14:textId="0D643675" w:rsidR="00156D5C" w:rsidRPr="00584C59" w:rsidRDefault="00584C59" w:rsidP="00584C59">
            <w:pPr>
              <w:adjustRightInd w:val="0"/>
              <w:snapToGrid w:val="0"/>
              <w:spacing w:line="240" w:lineRule="exact"/>
              <w:ind w:leftChars="-50" w:left="600" w:rightChars="-50" w:right="-120" w:hangingChars="300" w:hanging="720"/>
              <w:jc w:val="center"/>
              <w:rPr>
                <w:rFonts w:ascii="Times New Roman" w:hAnsi="Times New Roman"/>
                <w:w w:val="80"/>
              </w:rPr>
            </w:pPr>
            <w:r>
              <w:rPr>
                <w:bCs/>
              </w:rPr>
              <w:t xml:space="preserve"> </w:t>
            </w:r>
            <w:r w:rsidR="000473DD" w:rsidRPr="00584C59">
              <w:rPr>
                <w:rFonts w:hint="eastAsia"/>
                <w:bCs/>
                <w:w w:val="80"/>
              </w:rPr>
              <w:t>m× m× m</w:t>
            </w:r>
          </w:p>
        </w:tc>
        <w:tc>
          <w:tcPr>
            <w:tcW w:w="412" w:type="pct"/>
            <w:vMerge/>
            <w:vAlign w:val="center"/>
          </w:tcPr>
          <w:p w14:paraId="5BB13C7D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6487B97" w14:textId="77777777" w:rsidTr="00831477">
        <w:trPr>
          <w:trHeight w:val="566"/>
          <w:jc w:val="center"/>
        </w:trPr>
        <w:tc>
          <w:tcPr>
            <w:tcW w:w="214" w:type="pct"/>
            <w:vMerge/>
            <w:vAlign w:val="center"/>
          </w:tcPr>
          <w:p w14:paraId="44B0DCED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018477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E7A7220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61398CA" w14:textId="7B0CF819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斜行电梯通过井道进入</w:t>
            </w:r>
            <w:r w:rsidRPr="00ED108B">
              <w:rPr>
                <w:rFonts w:ascii="Times New Roman" w:hAnsi="Times New Roman" w:hint="eastAsia"/>
              </w:rPr>
              <w:t>顶部空间的专项要求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52C7876" w14:textId="20213C50" w:rsidR="00156D5C" w:rsidRPr="00584C59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616084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683D8DF" w14:textId="77777777" w:rsidTr="00831477">
        <w:trPr>
          <w:trHeight w:val="334"/>
          <w:jc w:val="center"/>
        </w:trPr>
        <w:tc>
          <w:tcPr>
            <w:tcW w:w="214" w:type="pct"/>
            <w:vMerge w:val="restart"/>
            <w:vAlign w:val="center"/>
          </w:tcPr>
          <w:p w14:paraId="25BA03A2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C2A250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1.2.2.1</w:t>
            </w:r>
            <w:r w:rsidRPr="00ED108B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1172" w:type="pct"/>
            <w:vMerge w:val="restart"/>
            <w:vAlign w:val="center"/>
          </w:tcPr>
          <w:p w14:paraId="27DB932D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底坑空间</w:t>
            </w:r>
          </w:p>
        </w:tc>
        <w:tc>
          <w:tcPr>
            <w:tcW w:w="1791" w:type="pct"/>
            <w:gridSpan w:val="2"/>
            <w:vAlign w:val="center"/>
          </w:tcPr>
          <w:p w14:paraId="30BB2802" w14:textId="3D3D18AA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容纳空间尺寸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47ABC71" w14:textId="414F57BB" w:rsidR="00156D5C" w:rsidRPr="00584C59" w:rsidRDefault="00584C59" w:rsidP="00584C59">
            <w:pPr>
              <w:ind w:firstLineChars="100" w:firstLine="191"/>
              <w:rPr>
                <w:rFonts w:ascii="Times New Roman" w:hAnsi="Times New Roman"/>
                <w:w w:val="80"/>
              </w:rPr>
            </w:pPr>
            <w:r w:rsidRPr="00584C59">
              <w:rPr>
                <w:rFonts w:hint="eastAsia"/>
                <w:bCs/>
                <w:w w:val="80"/>
              </w:rPr>
              <w:t>m× m× m</w:t>
            </w:r>
          </w:p>
        </w:tc>
        <w:tc>
          <w:tcPr>
            <w:tcW w:w="412" w:type="pct"/>
            <w:vMerge w:val="restart"/>
            <w:vAlign w:val="center"/>
          </w:tcPr>
          <w:p w14:paraId="539C194F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1813DE3" w14:textId="77777777" w:rsidTr="00831477">
        <w:trPr>
          <w:trHeight w:val="286"/>
          <w:jc w:val="center"/>
        </w:trPr>
        <w:tc>
          <w:tcPr>
            <w:tcW w:w="214" w:type="pct"/>
            <w:vMerge/>
            <w:vAlign w:val="center"/>
          </w:tcPr>
          <w:p w14:paraId="2B23AF71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30E4005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4BABB9C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675AB7A" w14:textId="6BE7F3EB" w:rsidR="00156D5C" w:rsidRPr="00ED108B" w:rsidRDefault="00156D5C" w:rsidP="00ED108B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地面与轿厢最低部件间距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69BA1" w14:textId="0801F824" w:rsidR="00156D5C" w:rsidRPr="00ED108B" w:rsidRDefault="00584C59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22CD1A93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EC8A068" w14:textId="77777777" w:rsidTr="00831477">
        <w:trPr>
          <w:trHeight w:val="225"/>
          <w:jc w:val="center"/>
        </w:trPr>
        <w:tc>
          <w:tcPr>
            <w:tcW w:w="214" w:type="pct"/>
            <w:vMerge/>
            <w:vAlign w:val="center"/>
          </w:tcPr>
          <w:p w14:paraId="4630080E" w14:textId="77777777" w:rsidR="00156D5C" w:rsidRPr="00ED108B" w:rsidRDefault="00156D5C" w:rsidP="00ED108B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BB1CBB7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EE10206" w14:textId="77777777" w:rsidR="00156D5C" w:rsidRPr="00ED108B" w:rsidRDefault="00156D5C" w:rsidP="00ED10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62B4BF4" w14:textId="3C85671F" w:rsidR="00156D5C" w:rsidRPr="00AA4BAD" w:rsidRDefault="00156D5C" w:rsidP="00ED108B">
            <w:pPr>
              <w:rPr>
                <w:rFonts w:ascii="Times New Roman" w:hAnsi="Times New Roman"/>
                <w:w w:val="95"/>
              </w:rPr>
            </w:pPr>
            <w:r w:rsidRPr="00AA4BAD">
              <w:rPr>
                <w:rFonts w:ascii="Times New Roman" w:hAnsi="Times New Roman" w:hint="eastAsia"/>
                <w:w w:val="95"/>
              </w:rPr>
              <w:t>最高部件与轿厢最低部件间距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31111" w14:textId="5971D5FD" w:rsidR="00156D5C" w:rsidRPr="00ED108B" w:rsidRDefault="00584C59" w:rsidP="002F31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m</w:t>
            </w:r>
          </w:p>
        </w:tc>
        <w:tc>
          <w:tcPr>
            <w:tcW w:w="412" w:type="pct"/>
            <w:vMerge/>
            <w:vAlign w:val="center"/>
          </w:tcPr>
          <w:p w14:paraId="36329D48" w14:textId="77777777" w:rsidR="00156D5C" w:rsidRPr="00ED108B" w:rsidRDefault="00156D5C" w:rsidP="002F3121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57FCF9F" w14:textId="77777777" w:rsidTr="00831477">
        <w:trPr>
          <w:trHeight w:val="169"/>
          <w:jc w:val="center"/>
        </w:trPr>
        <w:tc>
          <w:tcPr>
            <w:tcW w:w="214" w:type="pct"/>
            <w:vMerge/>
            <w:vAlign w:val="center"/>
          </w:tcPr>
          <w:p w14:paraId="01BE9A0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828267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758328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F0FF" w14:textId="64D1E7B3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斜行电梯底坑容纳空间尺寸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A9473" w14:textId="0091787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584C59">
              <w:rPr>
                <w:rFonts w:hint="eastAsia"/>
                <w:bCs/>
                <w:w w:val="80"/>
              </w:rPr>
              <w:t>m× m× m</w:t>
            </w:r>
          </w:p>
        </w:tc>
        <w:tc>
          <w:tcPr>
            <w:tcW w:w="412" w:type="pct"/>
            <w:vMerge/>
            <w:vAlign w:val="center"/>
          </w:tcPr>
          <w:p w14:paraId="74BDEED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5AF8BAA" w14:textId="77777777" w:rsidTr="00831477">
        <w:trPr>
          <w:trHeight w:val="178"/>
          <w:jc w:val="center"/>
        </w:trPr>
        <w:tc>
          <w:tcPr>
            <w:tcW w:w="214" w:type="pct"/>
            <w:vMerge/>
            <w:vAlign w:val="center"/>
          </w:tcPr>
          <w:p w14:paraId="034CDECE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70C48B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D4EAA6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670C1" w14:textId="1C0F3F32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斜行电梯底坑空间墙壁与最后端部件间距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3E9F0" w14:textId="0AEF831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1802923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01D17D0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2A8DCA2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C9037D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3BC1E5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69246A09" w14:textId="0FF822BB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斜行电梯底坑空间固定件与最后端部件间距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879BBE9" w14:textId="19FB7A2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712AC03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D3FF3C3" w14:textId="77777777" w:rsidTr="00831477">
        <w:trPr>
          <w:trHeight w:val="186"/>
          <w:jc w:val="center"/>
        </w:trPr>
        <w:tc>
          <w:tcPr>
            <w:tcW w:w="214" w:type="pct"/>
            <w:vMerge w:val="restart"/>
            <w:vAlign w:val="center"/>
          </w:tcPr>
          <w:p w14:paraId="4727369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666294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1.2.2.1</w:t>
            </w:r>
            <w:r w:rsidRPr="00ED108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1172" w:type="pct"/>
            <w:vMerge w:val="restart"/>
            <w:vAlign w:val="center"/>
          </w:tcPr>
          <w:p w14:paraId="584979C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进入底坑的措施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13F1DED3" w14:textId="63B2BD41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固定梯子的设置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5B80292" w14:textId="3504CB2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7F474C1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EF98F21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49776A2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5309D8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5174C4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AC0C2" w14:textId="5B1350C9" w:rsidR="00584C59" w:rsidRPr="00AA4BAD" w:rsidRDefault="00584C59" w:rsidP="00584C59">
            <w:pPr>
              <w:rPr>
                <w:rFonts w:ascii="Times New Roman" w:hAnsi="Times New Roman"/>
              </w:rPr>
            </w:pPr>
            <w:r w:rsidRPr="00AA4BAD">
              <w:rPr>
                <w:rFonts w:ascii="Times New Roman" w:hAnsi="Times New Roman" w:hint="eastAsia"/>
              </w:rPr>
              <w:t>非固定梯子的设置和电气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EED23" w14:textId="40FE07B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77C19E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6A8169E" w14:textId="77777777" w:rsidTr="00831477">
        <w:trPr>
          <w:trHeight w:val="368"/>
          <w:jc w:val="center"/>
        </w:trPr>
        <w:tc>
          <w:tcPr>
            <w:tcW w:w="214" w:type="pct"/>
            <w:vMerge/>
            <w:vAlign w:val="center"/>
          </w:tcPr>
          <w:p w14:paraId="66F495E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028234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EDF0D0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231067F" w14:textId="0F0F179F" w:rsidR="00584C59" w:rsidRPr="00AA4BAD" w:rsidRDefault="00584C59" w:rsidP="00584C59">
            <w:pPr>
              <w:rPr>
                <w:rFonts w:ascii="Times New Roman" w:hAnsi="Times New Roman"/>
              </w:rPr>
            </w:pPr>
            <w:r w:rsidRPr="00AA4BAD">
              <w:rPr>
                <w:rFonts w:ascii="Times New Roman" w:hAnsi="Times New Roman" w:hint="eastAsia"/>
              </w:rPr>
              <w:t>通道门的设置和警示标志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8600E4E" w14:textId="3C41C50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8119C5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9B98666" w14:textId="77777777" w:rsidTr="00831477">
        <w:trPr>
          <w:trHeight w:val="273"/>
          <w:jc w:val="center"/>
        </w:trPr>
        <w:tc>
          <w:tcPr>
            <w:tcW w:w="214" w:type="pct"/>
            <w:vMerge w:val="restart"/>
            <w:vAlign w:val="center"/>
          </w:tcPr>
          <w:p w14:paraId="197870C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C8B8A2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1.2.2.1</w:t>
            </w:r>
            <w:r w:rsidRPr="00ED108B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1172" w:type="pct"/>
            <w:vMerge w:val="restart"/>
            <w:vAlign w:val="center"/>
          </w:tcPr>
          <w:p w14:paraId="503F469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底坑设施和装置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537DADFC" w14:textId="06806A13" w:rsidR="00584C59" w:rsidRPr="00AA4BAD" w:rsidRDefault="00584C59" w:rsidP="00584C59">
            <w:pPr>
              <w:rPr>
                <w:rFonts w:ascii="Times New Roman" w:hAnsi="Times New Roman"/>
              </w:rPr>
            </w:pPr>
            <w:r w:rsidRPr="00AA4BAD">
              <w:rPr>
                <w:rFonts w:ascii="Times New Roman" w:hAnsi="Times New Roman" w:hint="eastAsia"/>
              </w:rPr>
              <w:t>停止装置和照明操作装置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4B30C105" w14:textId="6DD3054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869B10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0A1970E" w14:textId="77777777" w:rsidTr="00831477">
        <w:trPr>
          <w:trHeight w:val="89"/>
          <w:jc w:val="center"/>
        </w:trPr>
        <w:tc>
          <w:tcPr>
            <w:tcW w:w="214" w:type="pct"/>
            <w:vMerge/>
            <w:vAlign w:val="center"/>
          </w:tcPr>
          <w:p w14:paraId="5D65F8FB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C0D8DD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F06ACE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7EE5B" w14:textId="3B70CA0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地面无水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AB379" w14:textId="178883E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5A406B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15B70A1" w14:textId="77777777" w:rsidTr="00831477">
        <w:trPr>
          <w:trHeight w:val="258"/>
          <w:jc w:val="center"/>
        </w:trPr>
        <w:tc>
          <w:tcPr>
            <w:tcW w:w="214" w:type="pct"/>
            <w:vMerge/>
            <w:vAlign w:val="center"/>
          </w:tcPr>
          <w:p w14:paraId="622CDD5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E34F42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0866A7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7196481B" w14:textId="7CC18428" w:rsidR="00584C59" w:rsidRPr="00AA4BAD" w:rsidRDefault="00584C59" w:rsidP="00584C59">
            <w:pPr>
              <w:rPr>
                <w:rFonts w:ascii="Times New Roman" w:hAnsi="Times New Roman"/>
              </w:rPr>
            </w:pPr>
            <w:r w:rsidRPr="00AA4BAD">
              <w:rPr>
                <w:rFonts w:ascii="Times New Roman" w:hAnsi="Times New Roman" w:hint="eastAsia"/>
              </w:rPr>
              <w:t>消防员电梯水位限制装置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F52F613" w14:textId="5BC00BE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CB6F17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A94E88E" w14:textId="77777777" w:rsidTr="00831477">
        <w:trPr>
          <w:trHeight w:val="241"/>
          <w:jc w:val="center"/>
        </w:trPr>
        <w:tc>
          <w:tcPr>
            <w:tcW w:w="214" w:type="pct"/>
            <w:vMerge w:val="restart"/>
            <w:vAlign w:val="center"/>
          </w:tcPr>
          <w:p w14:paraId="7BFC7BB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0233AA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1.2.2.1</w:t>
            </w:r>
            <w:r w:rsidRPr="00ED108B"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1172" w:type="pct"/>
            <w:vMerge w:val="restart"/>
            <w:vAlign w:val="center"/>
          </w:tcPr>
          <w:p w14:paraId="028D04D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导轨支架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4E19B7B5" w14:textId="6D2B786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导轨支架个数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3FCDBF7" w14:textId="2D5918D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768F82A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5230DAA" w14:textId="77777777" w:rsidTr="00831477">
        <w:trPr>
          <w:trHeight w:val="42"/>
          <w:jc w:val="center"/>
        </w:trPr>
        <w:tc>
          <w:tcPr>
            <w:tcW w:w="214" w:type="pct"/>
            <w:vMerge/>
            <w:vAlign w:val="center"/>
          </w:tcPr>
          <w:p w14:paraId="3DAA9B5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515B63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CFC278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ED0DE0E" w14:textId="37B6E18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导轨支架安装牢固性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6BBD7A3" w14:textId="4BA973E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F4C81F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6BD7B57E" w14:textId="77777777" w:rsidTr="00AA4BAD">
        <w:trPr>
          <w:trHeight w:val="42"/>
          <w:jc w:val="center"/>
        </w:trPr>
        <w:tc>
          <w:tcPr>
            <w:tcW w:w="214" w:type="pct"/>
            <w:vAlign w:val="center"/>
          </w:tcPr>
          <w:p w14:paraId="0FA75714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21C45948" w14:textId="5534C8C5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 xml:space="preserve">A1.2.2.16        </w:t>
            </w:r>
          </w:p>
        </w:tc>
        <w:tc>
          <w:tcPr>
            <w:tcW w:w="2963" w:type="pct"/>
            <w:gridSpan w:val="3"/>
            <w:vAlign w:val="center"/>
          </w:tcPr>
          <w:p w14:paraId="4F2C70BE" w14:textId="4DA40168" w:rsidR="00AA4BAD" w:rsidRPr="00ED108B" w:rsidRDefault="00AA4BAD" w:rsidP="00AA4BAD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轨道下方防护措施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3416F89" w14:textId="6DE39733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1060C7A5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C4B4DD9" w14:textId="77777777" w:rsidTr="00831477">
        <w:trPr>
          <w:trHeight w:val="158"/>
          <w:jc w:val="center"/>
        </w:trPr>
        <w:tc>
          <w:tcPr>
            <w:tcW w:w="214" w:type="pct"/>
            <w:vMerge w:val="restart"/>
            <w:vAlign w:val="center"/>
          </w:tcPr>
          <w:p w14:paraId="6CD0154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05CD8C4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1.2.2.1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72" w:type="pct"/>
            <w:vMerge w:val="restart"/>
            <w:vAlign w:val="center"/>
          </w:tcPr>
          <w:p w14:paraId="398A617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缓冲器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26970B70" w14:textId="0A671648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缓冲器固定和完好情况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2124EC34" w14:textId="76EE148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08653D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BC3FCCE" w14:textId="77777777" w:rsidTr="00831477">
        <w:trPr>
          <w:trHeight w:val="42"/>
          <w:jc w:val="center"/>
        </w:trPr>
        <w:tc>
          <w:tcPr>
            <w:tcW w:w="214" w:type="pct"/>
            <w:vMerge/>
            <w:vAlign w:val="center"/>
          </w:tcPr>
          <w:p w14:paraId="4FF66981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B3A546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7C3D0E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6A182" w14:textId="2FCE739E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耗能缓冲器的液位和电气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04FF1" w14:textId="0B9E93BE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EC7A2F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E3E2F12" w14:textId="77777777" w:rsidTr="00831477">
        <w:trPr>
          <w:trHeight w:val="135"/>
          <w:jc w:val="center"/>
        </w:trPr>
        <w:tc>
          <w:tcPr>
            <w:tcW w:w="214" w:type="pct"/>
            <w:vMerge/>
            <w:vAlign w:val="center"/>
          </w:tcPr>
          <w:p w14:paraId="18C6363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71AAB7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5315CC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FD02" w14:textId="7777777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对重越程距离标识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F8EFD" w14:textId="3D8CA09F" w:rsidR="00584C59" w:rsidRDefault="00584C59" w:rsidP="00831477">
            <w:pPr>
              <w:adjustRightInd w:val="0"/>
              <w:snapToGrid w:val="0"/>
              <w:spacing w:line="280" w:lineRule="exact"/>
              <w:ind w:leftChars="-50" w:left="960" w:rightChars="-50" w:right="-120" w:hangingChars="450" w:hanging="1080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对缓距离: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mm</w:t>
            </w:r>
          </w:p>
          <w:p w14:paraId="44B19CB8" w14:textId="61EF89F7" w:rsidR="00584C59" w:rsidRPr="00584C59" w:rsidRDefault="00584C59" w:rsidP="00831477">
            <w:pPr>
              <w:adjustRightInd w:val="0"/>
              <w:snapToGrid w:val="0"/>
              <w:spacing w:line="280" w:lineRule="exact"/>
              <w:ind w:leftChars="-50" w:left="960" w:rightChars="-50" w:right="-120" w:hangingChars="450" w:hanging="1080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越程距离: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 xml:space="preserve">   mm</w:t>
            </w:r>
          </w:p>
        </w:tc>
        <w:tc>
          <w:tcPr>
            <w:tcW w:w="412" w:type="pct"/>
            <w:vMerge/>
            <w:vAlign w:val="center"/>
          </w:tcPr>
          <w:p w14:paraId="6CD6245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286BE28" w14:textId="77777777" w:rsidTr="00831477">
        <w:trPr>
          <w:trHeight w:val="42"/>
          <w:jc w:val="center"/>
        </w:trPr>
        <w:tc>
          <w:tcPr>
            <w:tcW w:w="214" w:type="pct"/>
            <w:vMerge/>
            <w:vAlign w:val="center"/>
          </w:tcPr>
          <w:p w14:paraId="62A0A85E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8680E7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AFFCFC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5188C34" w14:textId="20A9F6C5" w:rsidR="00584C59" w:rsidRPr="00AA4BAD" w:rsidRDefault="00584C59" w:rsidP="00584C59">
            <w:pPr>
              <w:rPr>
                <w:rFonts w:ascii="Times New Roman" w:hAnsi="Times New Roman"/>
                <w:w w:val="95"/>
              </w:rPr>
            </w:pPr>
            <w:r w:rsidRPr="00AA4BAD">
              <w:rPr>
                <w:rFonts w:ascii="Times New Roman" w:hAnsi="Times New Roman" w:hint="eastAsia"/>
                <w:w w:val="95"/>
              </w:rPr>
              <w:t>对缓距离与最大允许值的比较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18E7B860" w14:textId="4898B30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C98F1F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A263274" w14:textId="77777777" w:rsidTr="00831477">
        <w:trPr>
          <w:trHeight w:val="187"/>
          <w:jc w:val="center"/>
        </w:trPr>
        <w:tc>
          <w:tcPr>
            <w:tcW w:w="214" w:type="pct"/>
            <w:vMerge/>
            <w:vAlign w:val="center"/>
          </w:tcPr>
          <w:p w14:paraId="66E47D7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6AD2C0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C7F939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107CCA1" w14:textId="336CB012" w:rsidR="00584C59" w:rsidRPr="00AA4BAD" w:rsidRDefault="00584C59" w:rsidP="00584C59">
            <w:pPr>
              <w:rPr>
                <w:rFonts w:ascii="Times New Roman" w:hAnsi="Times New Roman"/>
                <w:w w:val="80"/>
              </w:rPr>
            </w:pPr>
            <w:r w:rsidRPr="00AA4BAD">
              <w:rPr>
                <w:rFonts w:ascii="Times New Roman" w:hAnsi="Times New Roman" w:hint="eastAsia"/>
                <w:w w:val="80"/>
              </w:rPr>
              <w:t>防爆电梯缓冲器撞击面无火花措施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434E53C" w14:textId="39C7620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C4B270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4493D9C7" w14:textId="09F0DCBD" w:rsidTr="00AA4BAD">
        <w:trPr>
          <w:trHeight w:val="347"/>
          <w:jc w:val="center"/>
        </w:trPr>
        <w:tc>
          <w:tcPr>
            <w:tcW w:w="214" w:type="pct"/>
            <w:vAlign w:val="center"/>
          </w:tcPr>
          <w:p w14:paraId="066A7B57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3E0A5AFF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1.2.2.1</w:t>
            </w:r>
            <w:r w:rsidRPr="00ED108B"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2963" w:type="pct"/>
            <w:gridSpan w:val="3"/>
            <w:vAlign w:val="center"/>
          </w:tcPr>
          <w:p w14:paraId="698D641E" w14:textId="6BAB6779" w:rsidR="00AA4BAD" w:rsidRPr="00ED108B" w:rsidRDefault="00AA4BAD" w:rsidP="00AA4BAD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极限位置限制装置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16332EB7" w14:textId="1342178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7850EE63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339D332" w14:textId="77777777" w:rsidTr="00831477">
        <w:trPr>
          <w:trHeight w:val="319"/>
          <w:jc w:val="center"/>
        </w:trPr>
        <w:tc>
          <w:tcPr>
            <w:tcW w:w="214" w:type="pct"/>
            <w:vMerge w:val="restart"/>
            <w:vAlign w:val="center"/>
          </w:tcPr>
          <w:p w14:paraId="7716831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5AF83A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.1</w:t>
            </w:r>
          </w:p>
        </w:tc>
        <w:tc>
          <w:tcPr>
            <w:tcW w:w="1172" w:type="pct"/>
            <w:vMerge w:val="restart"/>
            <w:vAlign w:val="center"/>
          </w:tcPr>
          <w:p w14:paraId="295ACBB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主开关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63EA4E7C" w14:textId="0E37C886" w:rsidR="00584C59" w:rsidRPr="00831477" w:rsidRDefault="00584C59" w:rsidP="00584C59">
            <w:pPr>
              <w:rPr>
                <w:rFonts w:ascii="Times New Roman" w:hAnsi="Times New Roman"/>
                <w:w w:val="95"/>
              </w:rPr>
            </w:pPr>
            <w:r w:rsidRPr="00831477">
              <w:rPr>
                <w:rFonts w:ascii="Times New Roman" w:hAnsi="Times New Roman" w:hint="eastAsia"/>
                <w:w w:val="95"/>
              </w:rPr>
              <w:t>主开关易接近和断开可锁要求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585450C" w14:textId="7046B71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44B6C89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1724498" w14:textId="77777777" w:rsidTr="00831477">
        <w:trPr>
          <w:trHeight w:val="80"/>
          <w:jc w:val="center"/>
        </w:trPr>
        <w:tc>
          <w:tcPr>
            <w:tcW w:w="214" w:type="pct"/>
            <w:vMerge/>
            <w:vAlign w:val="center"/>
          </w:tcPr>
          <w:p w14:paraId="4C68018D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D1056A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6D891F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C7F46" w14:textId="0D147A6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主开关设置位置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18010" w14:textId="2ED1CB2E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A2AA7C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13544D5" w14:textId="77777777" w:rsidTr="00831477">
        <w:trPr>
          <w:trHeight w:val="115"/>
          <w:jc w:val="center"/>
        </w:trPr>
        <w:tc>
          <w:tcPr>
            <w:tcW w:w="214" w:type="pct"/>
            <w:vMerge/>
            <w:vAlign w:val="center"/>
          </w:tcPr>
          <w:p w14:paraId="57BE5ED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D4A812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E4A985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ABD11" w14:textId="65A94E7C" w:rsidR="00584C59" w:rsidRPr="00831477" w:rsidRDefault="00584C59" w:rsidP="00584C59">
            <w:pPr>
              <w:rPr>
                <w:rFonts w:ascii="Times New Roman" w:hAnsi="Times New Roman"/>
                <w:w w:val="90"/>
              </w:rPr>
            </w:pPr>
            <w:r w:rsidRPr="00831477">
              <w:rPr>
                <w:rFonts w:ascii="Times New Roman" w:hAnsi="Times New Roman" w:hint="eastAsia"/>
                <w:w w:val="90"/>
              </w:rPr>
              <w:t>控制柜和驱动主机处的断电开关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EFE5B" w14:textId="7A5B78E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A90D48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F0AC375" w14:textId="77777777" w:rsidTr="00831477">
        <w:trPr>
          <w:trHeight w:val="169"/>
          <w:jc w:val="center"/>
        </w:trPr>
        <w:tc>
          <w:tcPr>
            <w:tcW w:w="214" w:type="pct"/>
            <w:vMerge/>
            <w:vAlign w:val="center"/>
          </w:tcPr>
          <w:p w14:paraId="239E95C5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5E459B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453AA2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DE34B" w14:textId="2B34CF4D" w:rsidR="00584C59" w:rsidRPr="00831477" w:rsidRDefault="00584C59" w:rsidP="00584C59">
            <w:pPr>
              <w:rPr>
                <w:rFonts w:ascii="Times New Roman" w:hAnsi="Times New Roman"/>
                <w:w w:val="90"/>
              </w:rPr>
            </w:pPr>
            <w:r w:rsidRPr="00831477">
              <w:rPr>
                <w:rFonts w:ascii="Times New Roman" w:hAnsi="Times New Roman" w:hint="eastAsia"/>
                <w:w w:val="90"/>
              </w:rPr>
              <w:t>主开关与照明等电路的控制关系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B5514" w14:textId="42740C0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45BC11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984E9F8" w14:textId="77777777" w:rsidTr="00831477">
        <w:trPr>
          <w:trHeight w:val="148"/>
          <w:jc w:val="center"/>
        </w:trPr>
        <w:tc>
          <w:tcPr>
            <w:tcW w:w="214" w:type="pct"/>
            <w:vMerge/>
            <w:vAlign w:val="center"/>
          </w:tcPr>
          <w:p w14:paraId="7AF912E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05718F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866592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5A8C1EA4" w14:textId="2401982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共用机房主开关的标识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8D55D24" w14:textId="3F05BF6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C62E8A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077D8FF5" w14:textId="04EEC22A" w:rsidTr="00AA4BAD">
        <w:trPr>
          <w:trHeight w:val="239"/>
          <w:jc w:val="center"/>
        </w:trPr>
        <w:tc>
          <w:tcPr>
            <w:tcW w:w="214" w:type="pct"/>
            <w:vAlign w:val="center"/>
          </w:tcPr>
          <w:p w14:paraId="7B10C70D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4DB13695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963" w:type="pct"/>
            <w:gridSpan w:val="3"/>
            <w:vAlign w:val="center"/>
          </w:tcPr>
          <w:p w14:paraId="74D8C157" w14:textId="6C3738E7" w:rsidR="00AA4BAD" w:rsidRPr="00ED108B" w:rsidRDefault="00AA4BAD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断相、错相保护功能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43CC163A" w14:textId="4C806613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569B75CF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A061ADD" w14:textId="77777777" w:rsidTr="00831477">
        <w:trPr>
          <w:trHeight w:val="271"/>
          <w:jc w:val="center"/>
        </w:trPr>
        <w:tc>
          <w:tcPr>
            <w:tcW w:w="214" w:type="pct"/>
            <w:vMerge w:val="restart"/>
            <w:vAlign w:val="center"/>
          </w:tcPr>
          <w:p w14:paraId="7708582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62AF28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1172" w:type="pct"/>
            <w:vMerge w:val="restart"/>
            <w:vAlign w:val="center"/>
          </w:tcPr>
          <w:p w14:paraId="08A7634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接地保护措施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10457755" w14:textId="1D8EF838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中性导体与保护导体的分设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84A95B8" w14:textId="3A7E09A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105EA5A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803C6CA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77415B4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157F8E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6F499A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9AA8D" w14:textId="10D5516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可导电部分的接地连接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83FC4" w14:textId="53FFB0A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182F52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B883DB0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73EE1A4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0723EE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9E2FC9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235EAC7" w14:textId="7BA60FD8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接地故障保护措施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9F16B71" w14:textId="4080A48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DB3887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F9303CE" w14:textId="77777777" w:rsidTr="00831477">
        <w:trPr>
          <w:trHeight w:val="42"/>
          <w:jc w:val="center"/>
        </w:trPr>
        <w:tc>
          <w:tcPr>
            <w:tcW w:w="214" w:type="pct"/>
            <w:vMerge w:val="restart"/>
            <w:vAlign w:val="center"/>
          </w:tcPr>
          <w:p w14:paraId="14B362B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0DE5E1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1172" w:type="pct"/>
            <w:vMerge w:val="restart"/>
            <w:vAlign w:val="center"/>
          </w:tcPr>
          <w:p w14:paraId="2DCC9C3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门旁路装置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0A1AFA9D" w14:textId="346C71C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旁路标识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25D44855" w14:textId="097C8C3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BE79D8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0EB4DB5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2605E5C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B4CEB5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0EE5A7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34669" w14:textId="3F55958B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旁路触点功能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9A3CB" w14:textId="480CFF1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7AD5D9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A7B5EAA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4E10DDE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81E269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7BB146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1BDDE" w14:textId="5156BC74" w:rsidR="00584C59" w:rsidRPr="00AA4BAD" w:rsidRDefault="00584C59" w:rsidP="00584C59">
            <w:pPr>
              <w:rPr>
                <w:rFonts w:ascii="Times New Roman" w:hAnsi="Times New Roman"/>
                <w:w w:val="95"/>
              </w:rPr>
            </w:pPr>
            <w:r w:rsidRPr="00AA4BAD">
              <w:rPr>
                <w:rFonts w:ascii="Times New Roman" w:hAnsi="Times New Roman" w:hint="eastAsia"/>
                <w:w w:val="95"/>
              </w:rPr>
              <w:t>旁路运行状态要求及声光信号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032D1" w14:textId="53D10C4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08A736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0690CF1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39EB649E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67FD87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1A0299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B29F607" w14:textId="07888882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旁路监控轿门关闭信号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F33944A" w14:textId="2A6DA39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8CCB5D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0EA7D31D" w14:textId="7C2899B2" w:rsidTr="00AA4BAD">
        <w:trPr>
          <w:jc w:val="center"/>
        </w:trPr>
        <w:tc>
          <w:tcPr>
            <w:tcW w:w="214" w:type="pct"/>
            <w:vAlign w:val="center"/>
          </w:tcPr>
          <w:p w14:paraId="79223B7C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3150FE42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963" w:type="pct"/>
            <w:gridSpan w:val="3"/>
            <w:vAlign w:val="center"/>
          </w:tcPr>
          <w:p w14:paraId="0A68B7EC" w14:textId="74233AEF" w:rsidR="00AA4BAD" w:rsidRPr="00ED108B" w:rsidRDefault="00AA4BAD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门回路监测功能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153789A2" w14:textId="23D05565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3C9D4CA8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57E81EFF" w14:textId="36E84535" w:rsidTr="00AA4BAD">
        <w:trPr>
          <w:jc w:val="center"/>
        </w:trPr>
        <w:tc>
          <w:tcPr>
            <w:tcW w:w="214" w:type="pct"/>
            <w:vAlign w:val="center"/>
          </w:tcPr>
          <w:p w14:paraId="575AA90B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4C13FCF6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2963" w:type="pct"/>
            <w:gridSpan w:val="3"/>
            <w:vAlign w:val="center"/>
          </w:tcPr>
          <w:p w14:paraId="201C3F8B" w14:textId="6B9D852E" w:rsidR="00AA4BAD" w:rsidRPr="00ED108B" w:rsidRDefault="00AA4BAD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制动器状态监测功能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29B3203A" w14:textId="6E647CFF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07B3D07C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C5D24FE" w14:textId="77777777" w:rsidTr="00831477">
        <w:trPr>
          <w:trHeight w:val="317"/>
          <w:jc w:val="center"/>
        </w:trPr>
        <w:tc>
          <w:tcPr>
            <w:tcW w:w="214" w:type="pct"/>
            <w:vMerge w:val="restart"/>
            <w:vAlign w:val="center"/>
          </w:tcPr>
          <w:p w14:paraId="7EF9F2E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55E77E3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72" w:type="pct"/>
            <w:vMerge w:val="restart"/>
            <w:vAlign w:val="center"/>
          </w:tcPr>
          <w:p w14:paraId="2CE14A1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自动救援操作装置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06AF6F5E" w14:textId="150B2CE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自动救援装置铭牌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701ED0D8" w14:textId="76BE898A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693EE17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0362D5B" w14:textId="77777777" w:rsidTr="00831477">
        <w:trPr>
          <w:trHeight w:val="107"/>
          <w:jc w:val="center"/>
        </w:trPr>
        <w:tc>
          <w:tcPr>
            <w:tcW w:w="214" w:type="pct"/>
            <w:vMerge/>
            <w:vAlign w:val="center"/>
          </w:tcPr>
          <w:p w14:paraId="0C61010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0718B2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EF49C6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86CF0" w14:textId="68C73346" w:rsidR="00584C59" w:rsidRPr="00831477" w:rsidRDefault="00584C59" w:rsidP="00584C59">
            <w:pPr>
              <w:rPr>
                <w:rFonts w:ascii="Times New Roman" w:hAnsi="Times New Roman"/>
                <w:w w:val="90"/>
              </w:rPr>
            </w:pPr>
            <w:r w:rsidRPr="00831477">
              <w:rPr>
                <w:rFonts w:ascii="Times New Roman" w:hAnsi="Times New Roman" w:hint="eastAsia"/>
                <w:w w:val="90"/>
              </w:rPr>
              <w:t>自动救援装置投入与退出要求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24A44" w14:textId="135022E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BC7EF5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ED24FB9" w14:textId="77777777" w:rsidTr="00831477">
        <w:trPr>
          <w:trHeight w:val="258"/>
          <w:jc w:val="center"/>
        </w:trPr>
        <w:tc>
          <w:tcPr>
            <w:tcW w:w="214" w:type="pct"/>
            <w:vMerge/>
            <w:vAlign w:val="center"/>
          </w:tcPr>
          <w:p w14:paraId="2976D7D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F4366D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7CE0D9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7A051BC1" w14:textId="3D06E098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自动救援装置运行状态要求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67E5911" w14:textId="4F57E55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82BAE8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198F271" w14:textId="77777777" w:rsidTr="00831477">
        <w:trPr>
          <w:trHeight w:val="330"/>
          <w:jc w:val="center"/>
        </w:trPr>
        <w:tc>
          <w:tcPr>
            <w:tcW w:w="214" w:type="pct"/>
            <w:vMerge w:val="restart"/>
            <w:vAlign w:val="center"/>
          </w:tcPr>
          <w:p w14:paraId="5549434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76A6B0D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1172" w:type="pct"/>
            <w:vMerge w:val="restart"/>
            <w:vAlign w:val="center"/>
          </w:tcPr>
          <w:p w14:paraId="73DA1A5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检修运行控制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69D9E958" w14:textId="4BE2EABB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检修装置的设置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305D272" w14:textId="3106B85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167439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0F17E67" w14:textId="77777777" w:rsidTr="00831477">
        <w:trPr>
          <w:trHeight w:val="151"/>
          <w:jc w:val="center"/>
        </w:trPr>
        <w:tc>
          <w:tcPr>
            <w:tcW w:w="214" w:type="pct"/>
            <w:vMerge/>
            <w:vAlign w:val="center"/>
          </w:tcPr>
          <w:p w14:paraId="339992D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5A25DD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0F74CA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30DF7" w14:textId="5B53D4A9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多个检修装置的控制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104E9" w14:textId="67D9C0B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206262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3ECD860" w14:textId="77777777" w:rsidTr="00831477">
        <w:trPr>
          <w:trHeight w:val="169"/>
          <w:jc w:val="center"/>
        </w:trPr>
        <w:tc>
          <w:tcPr>
            <w:tcW w:w="214" w:type="pct"/>
            <w:vMerge/>
            <w:vAlign w:val="center"/>
          </w:tcPr>
          <w:p w14:paraId="7B8B1B1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29B544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BFD7C5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ADB3E1B" w14:textId="3A12313C" w:rsidR="00584C59" w:rsidRPr="00831477" w:rsidRDefault="00584C59" w:rsidP="00584C59">
            <w:pPr>
              <w:rPr>
                <w:rFonts w:ascii="Times New Roman" w:hAnsi="Times New Roman"/>
                <w:w w:val="90"/>
              </w:rPr>
            </w:pPr>
            <w:r w:rsidRPr="00831477">
              <w:rPr>
                <w:rFonts w:ascii="Times New Roman" w:hAnsi="Times New Roman" w:hint="eastAsia"/>
                <w:w w:val="90"/>
              </w:rPr>
              <w:t>检修状态下电气安全装置的要求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216F7FA" w14:textId="00FB7C46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633FFE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EADD76D" w14:textId="77777777" w:rsidTr="00831477">
        <w:trPr>
          <w:trHeight w:val="415"/>
          <w:jc w:val="center"/>
        </w:trPr>
        <w:tc>
          <w:tcPr>
            <w:tcW w:w="214" w:type="pct"/>
            <w:vMerge w:val="restart"/>
            <w:vAlign w:val="center"/>
          </w:tcPr>
          <w:p w14:paraId="303588BB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0CB4E1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1172" w:type="pct"/>
            <w:vMerge w:val="restart"/>
            <w:vAlign w:val="center"/>
          </w:tcPr>
          <w:p w14:paraId="627EBDB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紧急电动运行控制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556D50BE" w14:textId="66F79C7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紧急电动的功能有效性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38B13C58" w14:textId="57EA5FE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0264C38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A82B9A0" w14:textId="77777777" w:rsidTr="00831477">
        <w:trPr>
          <w:trHeight w:val="192"/>
          <w:jc w:val="center"/>
        </w:trPr>
        <w:tc>
          <w:tcPr>
            <w:tcW w:w="214" w:type="pct"/>
            <w:vMerge/>
            <w:vAlign w:val="center"/>
          </w:tcPr>
          <w:p w14:paraId="1E2E521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20FC62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23257F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5F51F48" w14:textId="443A80FC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紧急电动的控制要求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2B1E1C5" w14:textId="5DBF7B96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D2EE13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B41EE6D" w14:textId="77777777" w:rsidTr="00831477">
        <w:trPr>
          <w:trHeight w:val="178"/>
          <w:jc w:val="center"/>
        </w:trPr>
        <w:tc>
          <w:tcPr>
            <w:tcW w:w="214" w:type="pct"/>
            <w:vMerge w:val="restart"/>
            <w:vAlign w:val="center"/>
          </w:tcPr>
          <w:p w14:paraId="5417F3F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5F7E19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.1</w:t>
            </w:r>
            <w:r w:rsidRPr="00ED108B"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1172" w:type="pct"/>
            <w:vMerge w:val="restart"/>
            <w:vAlign w:val="center"/>
          </w:tcPr>
          <w:p w14:paraId="0197206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紧急和测试操作屏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48AD34D4" w14:textId="1DFC8B3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紧急操作和动态测试</w:t>
            </w:r>
            <w:r w:rsidRPr="00ED108B">
              <w:rPr>
                <w:rFonts w:ascii="Times New Roman" w:hAnsi="Times New Roman"/>
              </w:rPr>
              <w:t>功能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7D3A835E" w14:textId="77BDD54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48CEA94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2AEA51A" w14:textId="77777777" w:rsidTr="00831477">
        <w:trPr>
          <w:trHeight w:val="133"/>
          <w:jc w:val="center"/>
        </w:trPr>
        <w:tc>
          <w:tcPr>
            <w:tcW w:w="214" w:type="pct"/>
            <w:vMerge/>
            <w:vAlign w:val="center"/>
          </w:tcPr>
          <w:p w14:paraId="6B64A44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F006D4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E6DED8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2C678" w14:textId="407DA4A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紧急和测试操作的信息显示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93A7E" w14:textId="37D0900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A75C25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82A2965" w14:textId="77777777" w:rsidTr="00831477">
        <w:trPr>
          <w:trHeight w:val="187"/>
          <w:jc w:val="center"/>
        </w:trPr>
        <w:tc>
          <w:tcPr>
            <w:tcW w:w="214" w:type="pct"/>
            <w:vMerge/>
            <w:vAlign w:val="center"/>
          </w:tcPr>
          <w:p w14:paraId="3100DA8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8CCE95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820056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6730591" w14:textId="2F23998E" w:rsidR="00584C59" w:rsidRPr="00831477" w:rsidRDefault="00584C59" w:rsidP="00584C59">
            <w:pPr>
              <w:rPr>
                <w:rFonts w:ascii="Times New Roman" w:hAnsi="Times New Roman"/>
                <w:w w:val="80"/>
              </w:rPr>
            </w:pPr>
            <w:r w:rsidRPr="00831477">
              <w:rPr>
                <w:rFonts w:ascii="Times New Roman" w:hAnsi="Times New Roman" w:hint="eastAsia"/>
                <w:w w:val="80"/>
              </w:rPr>
              <w:t>紧急和测试操作屏停止装置的设置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C18659E" w14:textId="51F4C69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EFF033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ECF0CE4" w14:textId="77777777" w:rsidTr="00831477">
        <w:trPr>
          <w:trHeight w:val="435"/>
          <w:jc w:val="center"/>
        </w:trPr>
        <w:tc>
          <w:tcPr>
            <w:tcW w:w="214" w:type="pct"/>
            <w:vMerge w:val="restart"/>
            <w:vAlign w:val="center"/>
          </w:tcPr>
          <w:p w14:paraId="4482E32E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C522D3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.1</w:t>
            </w:r>
            <w:r w:rsidRPr="00ED108B"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1172" w:type="pct"/>
            <w:vMerge w:val="restart"/>
            <w:vAlign w:val="center"/>
          </w:tcPr>
          <w:p w14:paraId="279E2240" w14:textId="23AB260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紧急报警装置</w:t>
            </w:r>
            <w:r w:rsidR="00831477"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对讲系统</w:t>
            </w:r>
            <w:r w:rsidR="00831477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7BA5ED48" w14:textId="03C6971C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紧急报警装置</w:t>
            </w:r>
            <w:r w:rsidRPr="00ED108B">
              <w:rPr>
                <w:rFonts w:ascii="Times New Roman" w:hAnsi="Times New Roman" w:hint="eastAsia"/>
              </w:rPr>
              <w:t>的设置与要求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1A6C9E4" w14:textId="75A9516E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69C21F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55AF776" w14:textId="77777777" w:rsidTr="00831477">
        <w:trPr>
          <w:trHeight w:val="124"/>
          <w:jc w:val="center"/>
        </w:trPr>
        <w:tc>
          <w:tcPr>
            <w:tcW w:w="214" w:type="pct"/>
            <w:vMerge/>
            <w:vAlign w:val="center"/>
          </w:tcPr>
          <w:p w14:paraId="282E67B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74D85A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40C93D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61B920A7" w14:textId="749FBB53" w:rsidR="00584C59" w:rsidRPr="00831477" w:rsidRDefault="00584C59" w:rsidP="00584C59">
            <w:pPr>
              <w:rPr>
                <w:rFonts w:ascii="Times New Roman" w:hAnsi="Times New Roman"/>
                <w:w w:val="80"/>
              </w:rPr>
            </w:pPr>
            <w:r w:rsidRPr="00831477">
              <w:rPr>
                <w:rFonts w:ascii="Times New Roman" w:hAnsi="Times New Roman"/>
                <w:w w:val="80"/>
              </w:rPr>
              <w:t>消防员电梯</w:t>
            </w:r>
            <w:r w:rsidRPr="00831477">
              <w:rPr>
                <w:rFonts w:ascii="Times New Roman" w:hAnsi="Times New Roman" w:hint="eastAsia"/>
                <w:w w:val="80"/>
              </w:rPr>
              <w:t>紧急报警装置专项要求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9051BFC" w14:textId="278CDAF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40F988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75241D3" w14:textId="77777777" w:rsidTr="00831477">
        <w:trPr>
          <w:trHeight w:val="144"/>
          <w:jc w:val="center"/>
        </w:trPr>
        <w:tc>
          <w:tcPr>
            <w:tcW w:w="214" w:type="pct"/>
            <w:vMerge w:val="restart"/>
            <w:vAlign w:val="center"/>
          </w:tcPr>
          <w:p w14:paraId="7751F99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EE1C1CC" w14:textId="47049D1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A1.2.3.12</w:t>
            </w:r>
          </w:p>
        </w:tc>
        <w:tc>
          <w:tcPr>
            <w:tcW w:w="1172" w:type="pct"/>
            <w:vMerge w:val="restart"/>
            <w:vAlign w:val="center"/>
          </w:tcPr>
          <w:p w14:paraId="55D466C8" w14:textId="170BB4F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防爆电气部件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4DF94" w14:textId="19D374E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防爆电气部件铭牌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FDC87" w14:textId="1626883A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72ABE3E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F49025F" w14:textId="77777777" w:rsidTr="00831477">
        <w:trPr>
          <w:trHeight w:val="166"/>
          <w:jc w:val="center"/>
        </w:trPr>
        <w:tc>
          <w:tcPr>
            <w:tcW w:w="214" w:type="pct"/>
            <w:vMerge/>
            <w:vAlign w:val="center"/>
          </w:tcPr>
          <w:p w14:paraId="01FE276E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E3B654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7AA199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D9307" w14:textId="60386954" w:rsidR="00584C59" w:rsidRPr="00831477" w:rsidRDefault="00584C59" w:rsidP="00584C59">
            <w:pPr>
              <w:rPr>
                <w:rFonts w:ascii="Times New Roman" w:hAnsi="Times New Roman"/>
                <w:w w:val="95"/>
              </w:rPr>
            </w:pPr>
            <w:r w:rsidRPr="00831477">
              <w:rPr>
                <w:rFonts w:ascii="Times New Roman" w:hAnsi="Times New Roman" w:hint="eastAsia"/>
                <w:w w:val="95"/>
              </w:rPr>
              <w:t>防爆电气部件外观与机械功能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9657D" w14:textId="704207AE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5B72D1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8349922" w14:textId="77777777" w:rsidTr="00831477">
        <w:trPr>
          <w:trHeight w:val="158"/>
          <w:jc w:val="center"/>
        </w:trPr>
        <w:tc>
          <w:tcPr>
            <w:tcW w:w="214" w:type="pct"/>
            <w:vMerge/>
            <w:vAlign w:val="center"/>
          </w:tcPr>
          <w:p w14:paraId="66B0364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11F0E8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F7CDE2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43098" w14:textId="6F2DAA2F" w:rsidR="00584C59" w:rsidRPr="00831477" w:rsidRDefault="00584C59" w:rsidP="00584C59">
            <w:pPr>
              <w:rPr>
                <w:rFonts w:ascii="Times New Roman" w:hAnsi="Times New Roman"/>
                <w:w w:val="95"/>
              </w:rPr>
            </w:pPr>
            <w:r w:rsidRPr="00831477">
              <w:rPr>
                <w:rFonts w:ascii="Times New Roman" w:hAnsi="Times New Roman"/>
                <w:w w:val="95"/>
              </w:rPr>
              <w:t>本安</w:t>
            </w:r>
            <w:r w:rsidRPr="00831477">
              <w:rPr>
                <w:rFonts w:ascii="Times New Roman" w:hAnsi="Times New Roman" w:hint="eastAsia"/>
                <w:w w:val="95"/>
              </w:rPr>
              <w:t>与隔爆型电气部件的标志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A826F" w14:textId="5F6E2DE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C2A922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F522BE0" w14:textId="77777777" w:rsidTr="00831477">
        <w:trPr>
          <w:trHeight w:val="166"/>
          <w:jc w:val="center"/>
        </w:trPr>
        <w:tc>
          <w:tcPr>
            <w:tcW w:w="214" w:type="pct"/>
            <w:vMerge/>
            <w:vAlign w:val="center"/>
          </w:tcPr>
          <w:p w14:paraId="2C76474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09A783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103B47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BB95A" w14:textId="45E6B1C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隔爆型电气部件的隔爆面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5AC5F" w14:textId="6D28EEB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8C2AC2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5365677" w14:textId="77777777" w:rsidTr="00831477">
        <w:trPr>
          <w:trHeight w:val="135"/>
          <w:jc w:val="center"/>
        </w:trPr>
        <w:tc>
          <w:tcPr>
            <w:tcW w:w="214" w:type="pct"/>
            <w:vMerge/>
            <w:vAlign w:val="center"/>
          </w:tcPr>
          <w:p w14:paraId="5EAFD55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A98D07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383095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3CC06" w14:textId="3E3EFDEE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浇封型电气部件的浇封面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B2CF3" w14:textId="17E292B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5B82A2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2D439AF" w14:textId="77777777" w:rsidTr="00831477">
        <w:trPr>
          <w:trHeight w:val="206"/>
          <w:jc w:val="center"/>
        </w:trPr>
        <w:tc>
          <w:tcPr>
            <w:tcW w:w="214" w:type="pct"/>
            <w:vMerge/>
            <w:vAlign w:val="center"/>
          </w:tcPr>
          <w:p w14:paraId="2B36DAB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271D4E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402939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752610BD" w14:textId="11A056C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油浸型电气部件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8739F90" w14:textId="7A56F5F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6BD2F8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43C9ACE" w14:textId="77777777" w:rsidTr="00831477">
        <w:trPr>
          <w:trHeight w:val="87"/>
          <w:jc w:val="center"/>
        </w:trPr>
        <w:tc>
          <w:tcPr>
            <w:tcW w:w="214" w:type="pct"/>
            <w:vMerge w:val="restart"/>
            <w:vAlign w:val="center"/>
          </w:tcPr>
          <w:p w14:paraId="002D5EF5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7A083F7" w14:textId="4832BA7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A1.2.3.13</w:t>
            </w:r>
          </w:p>
        </w:tc>
        <w:tc>
          <w:tcPr>
            <w:tcW w:w="1172" w:type="pct"/>
            <w:vMerge w:val="restart"/>
            <w:vAlign w:val="center"/>
          </w:tcPr>
          <w:p w14:paraId="13F385F5" w14:textId="5D2965AA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防爆电缆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6D5EF" w14:textId="4F2CBB92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防爆电缆机械防护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0BB50" w14:textId="505D1BF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0B4EAC8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0904AC5" w14:textId="77777777" w:rsidTr="00831477">
        <w:trPr>
          <w:trHeight w:val="112"/>
          <w:jc w:val="center"/>
        </w:trPr>
        <w:tc>
          <w:tcPr>
            <w:tcW w:w="214" w:type="pct"/>
            <w:vMerge/>
            <w:vAlign w:val="center"/>
          </w:tcPr>
          <w:p w14:paraId="64DB270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6755D6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F8E4B0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C2928" w14:textId="0224B63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本安电缆浅蓝色标识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32053" w14:textId="6449E75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4DBD53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E6FDBC5" w14:textId="77777777" w:rsidTr="00831477">
        <w:trPr>
          <w:trHeight w:val="206"/>
          <w:jc w:val="center"/>
        </w:trPr>
        <w:tc>
          <w:tcPr>
            <w:tcW w:w="214" w:type="pct"/>
            <w:vMerge/>
            <w:vAlign w:val="center"/>
          </w:tcPr>
          <w:p w14:paraId="5C17616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7FF7A3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F01523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65394" w14:textId="55703912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防爆电缆引入装置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CC599" w14:textId="59039A6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AA531A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EF177FF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494CB75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F21B35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AE8B47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07BB5024" w14:textId="4D4A4B7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防爆</w:t>
            </w:r>
            <w:r w:rsidRPr="00ED108B">
              <w:rPr>
                <w:rFonts w:ascii="Times New Roman" w:hAnsi="Times New Roman"/>
              </w:rPr>
              <w:t>电缆引入孔的封堵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EBC94C9" w14:textId="77014B86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3A4A8E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C5C9656" w14:textId="77777777" w:rsidTr="00831477">
        <w:trPr>
          <w:trHeight w:val="182"/>
          <w:jc w:val="center"/>
        </w:trPr>
        <w:tc>
          <w:tcPr>
            <w:tcW w:w="214" w:type="pct"/>
            <w:vMerge w:val="restart"/>
            <w:vAlign w:val="center"/>
          </w:tcPr>
          <w:p w14:paraId="68879801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4DF4BFC" w14:textId="1AD3024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A1.2.3.14</w:t>
            </w:r>
          </w:p>
        </w:tc>
        <w:tc>
          <w:tcPr>
            <w:tcW w:w="1172" w:type="pct"/>
            <w:vMerge w:val="restart"/>
            <w:vAlign w:val="center"/>
          </w:tcPr>
          <w:p w14:paraId="7572D26B" w14:textId="2C0A42E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消防员电梯供电系统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774A9" w14:textId="05ADF148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消防员电梯供电系统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0AA38" w14:textId="37FE1D5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708F166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BE162F1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1C5B807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D5BFA5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C9EF24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425F7F6" w14:textId="7D0E1CFC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消防员电梯</w:t>
            </w:r>
            <w:r w:rsidRPr="00ED108B">
              <w:rPr>
                <w:rFonts w:ascii="Times New Roman" w:hAnsi="Times New Roman" w:hint="eastAsia"/>
              </w:rPr>
              <w:t>进入服务状态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FBF67F2" w14:textId="5B032EC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D038A6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8E766DD" w14:textId="77777777" w:rsidTr="00831477">
        <w:trPr>
          <w:trHeight w:val="166"/>
          <w:jc w:val="center"/>
        </w:trPr>
        <w:tc>
          <w:tcPr>
            <w:tcW w:w="214" w:type="pct"/>
            <w:vMerge w:val="restart"/>
            <w:vAlign w:val="center"/>
          </w:tcPr>
          <w:p w14:paraId="63A0344B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403111E" w14:textId="7E2344D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A1.2.3.15</w:t>
            </w:r>
          </w:p>
        </w:tc>
        <w:tc>
          <w:tcPr>
            <w:tcW w:w="1172" w:type="pct"/>
            <w:vMerge w:val="restart"/>
            <w:vAlign w:val="center"/>
          </w:tcPr>
          <w:p w14:paraId="54B466A4" w14:textId="2A13E7E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消防员电梯开关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89481" w14:textId="217AFAD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消防员电梯开关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B6EA4" w14:textId="5FA65B4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44407C2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D460C84" w14:textId="77777777" w:rsidTr="00831477">
        <w:trPr>
          <w:trHeight w:val="158"/>
          <w:jc w:val="center"/>
        </w:trPr>
        <w:tc>
          <w:tcPr>
            <w:tcW w:w="214" w:type="pct"/>
            <w:vMerge/>
            <w:vAlign w:val="center"/>
          </w:tcPr>
          <w:p w14:paraId="266A043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C31396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774FD5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6A1E0096" w14:textId="05F5D75C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消防员电梯</w:t>
            </w:r>
            <w:r w:rsidRPr="00ED108B">
              <w:rPr>
                <w:rFonts w:ascii="Times New Roman" w:hAnsi="Times New Roman" w:hint="eastAsia"/>
              </w:rPr>
              <w:t>自动照明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023EC83" w14:textId="4035C6F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D35352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826795E" w14:textId="77777777" w:rsidTr="00831477">
        <w:trPr>
          <w:trHeight w:val="198"/>
          <w:jc w:val="center"/>
        </w:trPr>
        <w:tc>
          <w:tcPr>
            <w:tcW w:w="214" w:type="pct"/>
            <w:vMerge w:val="restart"/>
            <w:vAlign w:val="center"/>
          </w:tcPr>
          <w:p w14:paraId="520B78C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D260D3E" w14:textId="06918CF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A1.2.3.16</w:t>
            </w:r>
          </w:p>
        </w:tc>
        <w:tc>
          <w:tcPr>
            <w:tcW w:w="1172" w:type="pct"/>
            <w:vMerge w:val="restart"/>
            <w:vAlign w:val="center"/>
          </w:tcPr>
          <w:p w14:paraId="57D6C2E9" w14:textId="18D88A4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优先召回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CA2B4" w14:textId="4353A25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优先召回部分电气无效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1007D" w14:textId="1C09700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DBC9ED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B9D46ED" w14:textId="77777777" w:rsidTr="00831477">
        <w:trPr>
          <w:trHeight w:val="136"/>
          <w:jc w:val="center"/>
        </w:trPr>
        <w:tc>
          <w:tcPr>
            <w:tcW w:w="214" w:type="pct"/>
            <w:vMerge/>
            <w:vAlign w:val="center"/>
          </w:tcPr>
          <w:p w14:paraId="278D053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80D741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72B1B7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93448" w14:textId="7A86B23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优先召回轿厢听觉信号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CBBCA" w14:textId="329A902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8BD276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661170F" w14:textId="77777777" w:rsidTr="00831477">
        <w:trPr>
          <w:trHeight w:val="182"/>
          <w:jc w:val="center"/>
        </w:trPr>
        <w:tc>
          <w:tcPr>
            <w:tcW w:w="214" w:type="pct"/>
            <w:vMerge/>
            <w:vAlign w:val="center"/>
          </w:tcPr>
          <w:p w14:paraId="47017A5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EC0094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8305A7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02728" w14:textId="1C711D4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优先召回轿厢独立运行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A040D" w14:textId="0677A1A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25A1EE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6E9FCA6" w14:textId="77777777" w:rsidTr="00831477">
        <w:trPr>
          <w:trHeight w:val="158"/>
          <w:jc w:val="center"/>
        </w:trPr>
        <w:tc>
          <w:tcPr>
            <w:tcW w:w="214" w:type="pct"/>
            <w:vMerge/>
            <w:vAlign w:val="center"/>
          </w:tcPr>
          <w:p w14:paraId="3B532DB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10CCC5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3074AA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A28AAD1" w14:textId="3A7C6F4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优先召回直驶并开门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10D38AC" w14:textId="6D6AED9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3441BC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E80F25E" w14:textId="77777777" w:rsidTr="00831477">
        <w:trPr>
          <w:trHeight w:val="166"/>
          <w:jc w:val="center"/>
        </w:trPr>
        <w:tc>
          <w:tcPr>
            <w:tcW w:w="214" w:type="pct"/>
            <w:vMerge w:val="restart"/>
            <w:vAlign w:val="center"/>
          </w:tcPr>
          <w:p w14:paraId="7DD25BB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0A15D1EE" w14:textId="0898564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A1.2.3.17</w:t>
            </w:r>
          </w:p>
        </w:tc>
        <w:tc>
          <w:tcPr>
            <w:tcW w:w="1172" w:type="pct"/>
            <w:vMerge w:val="restart"/>
            <w:vAlign w:val="center"/>
          </w:tcPr>
          <w:p w14:paraId="0223458C" w14:textId="57321BA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消防服务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73953" w14:textId="52C5CBC3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消防服务中的开关门操作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FCB30" w14:textId="452DF75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09C2BAB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6F42D11" w14:textId="77777777" w:rsidTr="00831477">
        <w:trPr>
          <w:trHeight w:val="144"/>
          <w:jc w:val="center"/>
        </w:trPr>
        <w:tc>
          <w:tcPr>
            <w:tcW w:w="214" w:type="pct"/>
            <w:vMerge/>
            <w:vAlign w:val="center"/>
          </w:tcPr>
          <w:p w14:paraId="0092C631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9C9F69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4056F1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81A61" w14:textId="0926D0E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消防服务中的</w:t>
            </w:r>
            <w:r w:rsidRPr="00ED108B">
              <w:rPr>
                <w:rFonts w:ascii="Times New Roman" w:hAnsi="Times New Roman"/>
              </w:rPr>
              <w:t>选层</w:t>
            </w:r>
            <w:r w:rsidRPr="00ED108B">
              <w:rPr>
                <w:rFonts w:ascii="Times New Roman" w:hAnsi="Times New Roman" w:hint="eastAsia"/>
              </w:rPr>
              <w:t>登记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186F2" w14:textId="6BDEE1C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682E76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64F09BF" w14:textId="77777777" w:rsidTr="00831477">
        <w:trPr>
          <w:trHeight w:val="174"/>
          <w:jc w:val="center"/>
        </w:trPr>
        <w:tc>
          <w:tcPr>
            <w:tcW w:w="214" w:type="pct"/>
            <w:vMerge/>
            <w:vAlign w:val="center"/>
          </w:tcPr>
          <w:p w14:paraId="6EA8BF8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AC7CA4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DA7B69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6777C" w14:textId="312A132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消防服务中的轿厢位置显示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110FD" w14:textId="6068F6F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C557AA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FCA1423" w14:textId="77777777" w:rsidTr="00831477">
        <w:trPr>
          <w:trHeight w:val="136"/>
          <w:jc w:val="center"/>
        </w:trPr>
        <w:tc>
          <w:tcPr>
            <w:tcW w:w="214" w:type="pct"/>
            <w:vMerge/>
            <w:vAlign w:val="center"/>
          </w:tcPr>
          <w:p w14:paraId="7C268C7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DE73E9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B58276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00EAA0A5" w14:textId="362E819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消防服务中的开门功能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D62D795" w14:textId="7FB2942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3F52CF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4EC98639" w14:textId="77777777" w:rsidTr="00AA4BAD">
        <w:trPr>
          <w:trHeight w:val="124"/>
          <w:jc w:val="center"/>
        </w:trPr>
        <w:tc>
          <w:tcPr>
            <w:tcW w:w="214" w:type="pct"/>
            <w:vAlign w:val="center"/>
          </w:tcPr>
          <w:p w14:paraId="0C6C2D22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2D0C1E76" w14:textId="0156714E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A1.2.3.18</w:t>
            </w:r>
          </w:p>
        </w:tc>
        <w:tc>
          <w:tcPr>
            <w:tcW w:w="2963" w:type="pct"/>
            <w:gridSpan w:val="3"/>
            <w:vAlign w:val="center"/>
          </w:tcPr>
          <w:p w14:paraId="570A0A3B" w14:textId="312E21F9" w:rsidR="00AA4BAD" w:rsidRPr="00ED108B" w:rsidRDefault="00AA4BAD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恢复正常服务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694F281" w14:textId="442192D0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7B282968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6443FCB5" w14:textId="77777777" w:rsidTr="00AA4BAD">
        <w:trPr>
          <w:trHeight w:val="124"/>
          <w:jc w:val="center"/>
        </w:trPr>
        <w:tc>
          <w:tcPr>
            <w:tcW w:w="214" w:type="pct"/>
            <w:vAlign w:val="center"/>
          </w:tcPr>
          <w:p w14:paraId="4DAF1AB2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51A00F81" w14:textId="2EABE351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A1.2.3.19</w:t>
            </w:r>
          </w:p>
        </w:tc>
        <w:tc>
          <w:tcPr>
            <w:tcW w:w="2963" w:type="pct"/>
            <w:gridSpan w:val="3"/>
            <w:vAlign w:val="center"/>
          </w:tcPr>
          <w:p w14:paraId="63AFF180" w14:textId="51DA1610" w:rsidR="00AA4BAD" w:rsidRPr="00ED108B" w:rsidRDefault="00AA4BAD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再次优先召回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B490C5F" w14:textId="3737687A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7C6C5D4B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1925B36C" w14:textId="6EE5D4B9" w:rsidTr="00AA4BAD">
        <w:trPr>
          <w:jc w:val="center"/>
        </w:trPr>
        <w:tc>
          <w:tcPr>
            <w:tcW w:w="214" w:type="pct"/>
            <w:vAlign w:val="center"/>
          </w:tcPr>
          <w:p w14:paraId="3DD45F35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1755391E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4</w:t>
            </w:r>
            <w:r w:rsidRPr="00ED108B">
              <w:rPr>
                <w:rFonts w:ascii="Times New Roman" w:hAnsi="Times New Roman"/>
              </w:rPr>
              <w:t>.1</w:t>
            </w:r>
          </w:p>
        </w:tc>
        <w:tc>
          <w:tcPr>
            <w:tcW w:w="2963" w:type="pct"/>
            <w:gridSpan w:val="3"/>
            <w:vAlign w:val="center"/>
          </w:tcPr>
          <w:p w14:paraId="335F355A" w14:textId="66778D12" w:rsidR="00AA4BAD" w:rsidRPr="00ED108B" w:rsidRDefault="00AA4BAD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驱动主机停止装置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4E7928F9" w14:textId="6FD0ABE4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021EAEA7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A4BAD" w:rsidRPr="00ED108B" w14:paraId="20853745" w14:textId="509003B4" w:rsidTr="00AA4BAD">
        <w:trPr>
          <w:jc w:val="center"/>
        </w:trPr>
        <w:tc>
          <w:tcPr>
            <w:tcW w:w="214" w:type="pct"/>
            <w:vAlign w:val="center"/>
          </w:tcPr>
          <w:p w14:paraId="5660FD57" w14:textId="77777777" w:rsidR="00AA4BAD" w:rsidRPr="00ED108B" w:rsidRDefault="00AA4BAD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61E3DAE7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4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963" w:type="pct"/>
            <w:gridSpan w:val="3"/>
            <w:vAlign w:val="center"/>
          </w:tcPr>
          <w:p w14:paraId="055E4B35" w14:textId="2876CA0D" w:rsidR="00AA4BAD" w:rsidRPr="00ED108B" w:rsidRDefault="00AA4BAD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曳引轮绳槽</w:t>
            </w:r>
            <w:r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带槽</w:t>
            </w:r>
            <w:r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291833BA" w14:textId="668E8A58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3FEAFD56" w14:textId="77777777" w:rsidR="00AA4BAD" w:rsidRPr="00ED108B" w:rsidRDefault="00AA4BAD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DDD5790" w14:textId="77777777" w:rsidTr="00831477">
        <w:trPr>
          <w:trHeight w:val="263"/>
          <w:jc w:val="center"/>
        </w:trPr>
        <w:tc>
          <w:tcPr>
            <w:tcW w:w="214" w:type="pct"/>
            <w:vMerge w:val="restart"/>
            <w:vAlign w:val="center"/>
          </w:tcPr>
          <w:p w14:paraId="31A61D9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CCA2DA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4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1172" w:type="pct"/>
            <w:vMerge w:val="restart"/>
            <w:vAlign w:val="center"/>
          </w:tcPr>
          <w:p w14:paraId="03464CE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制动器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4ACD1597" w14:textId="2C769E42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制动器井道外独立测试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17D526A9" w14:textId="0D77DFB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6738ECB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C1FC30C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7F74DC31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1303C7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28B593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6DB4F" w14:textId="5DA2267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制动器动作情况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38711" w14:textId="38C2139A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5E1A26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AE80E43" w14:textId="77777777" w:rsidTr="00831477">
        <w:trPr>
          <w:trHeight w:val="178"/>
          <w:jc w:val="center"/>
        </w:trPr>
        <w:tc>
          <w:tcPr>
            <w:tcW w:w="214" w:type="pct"/>
            <w:vMerge/>
            <w:vAlign w:val="center"/>
          </w:tcPr>
          <w:p w14:paraId="698A92B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42ADA3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B02F74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5F1F002D" w14:textId="30A97613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杠杆鼓式制动器</w:t>
            </w:r>
            <w:r w:rsidRPr="00ED108B">
              <w:rPr>
                <w:rFonts w:ascii="Times New Roman" w:hAnsi="Times New Roman" w:hint="eastAsia"/>
              </w:rPr>
              <w:t>的拆解保养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F8E1DB7" w14:textId="52C8097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A16E1F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233CE3AB" w14:textId="77777777" w:rsidTr="009F5107">
        <w:trPr>
          <w:trHeight w:val="262"/>
          <w:jc w:val="center"/>
        </w:trPr>
        <w:tc>
          <w:tcPr>
            <w:tcW w:w="214" w:type="pct"/>
            <w:vAlign w:val="center"/>
          </w:tcPr>
          <w:p w14:paraId="64F726BC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7895F0C1" w14:textId="04BF5626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A1.2.4.4</w:t>
            </w:r>
          </w:p>
        </w:tc>
        <w:tc>
          <w:tcPr>
            <w:tcW w:w="2963" w:type="pct"/>
            <w:gridSpan w:val="3"/>
            <w:vAlign w:val="center"/>
          </w:tcPr>
          <w:p w14:paraId="6F3E16E5" w14:textId="6E6DBC00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溢流阀工作压力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78E65BE" w14:textId="4356AD2B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1CE1F33B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34668475" w14:textId="77777777" w:rsidTr="009F5107">
        <w:trPr>
          <w:trHeight w:val="178"/>
          <w:jc w:val="center"/>
        </w:trPr>
        <w:tc>
          <w:tcPr>
            <w:tcW w:w="214" w:type="pct"/>
            <w:vAlign w:val="center"/>
          </w:tcPr>
          <w:p w14:paraId="52F91208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3835A3DC" w14:textId="3D624ED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A1.2.4.5</w:t>
            </w:r>
          </w:p>
        </w:tc>
        <w:tc>
          <w:tcPr>
            <w:tcW w:w="2963" w:type="pct"/>
            <w:gridSpan w:val="3"/>
            <w:vAlign w:val="center"/>
          </w:tcPr>
          <w:p w14:paraId="18CB6D64" w14:textId="02D23B6C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液压系统油温监控装置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419638D1" w14:textId="3C014BF3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3B0E7335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329DFD9B" w14:textId="77777777" w:rsidTr="009F5107">
        <w:trPr>
          <w:trHeight w:val="178"/>
          <w:jc w:val="center"/>
        </w:trPr>
        <w:tc>
          <w:tcPr>
            <w:tcW w:w="214" w:type="pct"/>
            <w:vAlign w:val="center"/>
          </w:tcPr>
          <w:p w14:paraId="544AA15E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4E1D8650" w14:textId="54897F16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A1.2.4.6</w:t>
            </w:r>
          </w:p>
        </w:tc>
        <w:tc>
          <w:tcPr>
            <w:tcW w:w="2963" w:type="pct"/>
            <w:gridSpan w:val="3"/>
            <w:vAlign w:val="center"/>
          </w:tcPr>
          <w:p w14:paraId="0B09B124" w14:textId="047603C0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液压油油位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52EE913" w14:textId="4F304D13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53B06EF8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F2D01F7" w14:textId="77777777" w:rsidTr="00831477">
        <w:trPr>
          <w:trHeight w:val="299"/>
          <w:jc w:val="center"/>
        </w:trPr>
        <w:tc>
          <w:tcPr>
            <w:tcW w:w="214" w:type="pct"/>
            <w:vMerge w:val="restart"/>
            <w:vAlign w:val="center"/>
          </w:tcPr>
          <w:p w14:paraId="2377DD0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8675AB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4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72" w:type="pct"/>
            <w:vMerge w:val="restart"/>
            <w:vAlign w:val="center"/>
          </w:tcPr>
          <w:p w14:paraId="400F098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手动紧急操作装置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00C7732F" w14:textId="22A92A8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手动或电动松闸装置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508AEFD" w14:textId="0DDD606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392DDAB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977C47B" w14:textId="77777777" w:rsidTr="00831477">
        <w:trPr>
          <w:trHeight w:val="124"/>
          <w:jc w:val="center"/>
        </w:trPr>
        <w:tc>
          <w:tcPr>
            <w:tcW w:w="214" w:type="pct"/>
            <w:vMerge/>
            <w:vAlign w:val="center"/>
          </w:tcPr>
          <w:p w14:paraId="6CB125E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307686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E3D29D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F8963" w14:textId="4ED139A9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非重力移动轿厢的操作装置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7FD5" w14:textId="7E9A94E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E06E47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5A52DC0" w14:textId="77777777" w:rsidTr="00831477">
        <w:trPr>
          <w:trHeight w:val="309"/>
          <w:jc w:val="center"/>
        </w:trPr>
        <w:tc>
          <w:tcPr>
            <w:tcW w:w="214" w:type="pct"/>
            <w:vMerge/>
            <w:vAlign w:val="center"/>
          </w:tcPr>
          <w:p w14:paraId="32B98A5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2FBDA8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2FC5BF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8C4E0" w14:textId="4B9DE03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盘车轮的外形要求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7ADFE" w14:textId="055658C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D1ABBD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08F8A6C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6CD9083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D1E4F7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EDCA9A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B47CB" w14:textId="02AF4CF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手动机械装置</w:t>
            </w:r>
            <w:r w:rsidRPr="00ED108B">
              <w:rPr>
                <w:rFonts w:ascii="Times New Roman" w:hAnsi="Times New Roman" w:hint="eastAsia"/>
              </w:rPr>
              <w:t>的电气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24123" w14:textId="6BC5A58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539AC3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3878E00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4DBE3B0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5EB8E0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8B4808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16073" w14:textId="1A284EF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液压电梯紧急下降阀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D4FCE" w14:textId="66ADE90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50B74A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AC42BF7" w14:textId="77777777" w:rsidTr="00831477">
        <w:trPr>
          <w:trHeight w:val="89"/>
          <w:jc w:val="center"/>
        </w:trPr>
        <w:tc>
          <w:tcPr>
            <w:tcW w:w="214" w:type="pct"/>
            <w:vMerge/>
            <w:vAlign w:val="center"/>
          </w:tcPr>
          <w:p w14:paraId="725F7395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2E2164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67EC63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55378" w14:textId="1769114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液压电梯手动泵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82EAD" w14:textId="536DEA6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4F3745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5490B8E" w14:textId="77777777" w:rsidTr="00831477">
        <w:trPr>
          <w:trHeight w:val="196"/>
          <w:jc w:val="center"/>
        </w:trPr>
        <w:tc>
          <w:tcPr>
            <w:tcW w:w="214" w:type="pct"/>
            <w:vMerge/>
            <w:vAlign w:val="center"/>
          </w:tcPr>
          <w:p w14:paraId="32D7793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F51648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08A886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9B97945" w14:textId="34C985B9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紧急操作时轿厢位置的显示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659E44A" w14:textId="3F20005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197BD6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2A5FA946" w14:textId="77777777" w:rsidTr="009F5107">
        <w:trPr>
          <w:trHeight w:val="196"/>
          <w:jc w:val="center"/>
        </w:trPr>
        <w:tc>
          <w:tcPr>
            <w:tcW w:w="214" w:type="pct"/>
            <w:vAlign w:val="center"/>
          </w:tcPr>
          <w:p w14:paraId="2E51A5EE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0D5769EA" w14:textId="264FAC8F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A1.2.4.8</w:t>
            </w:r>
          </w:p>
        </w:tc>
        <w:tc>
          <w:tcPr>
            <w:tcW w:w="2963" w:type="pct"/>
            <w:gridSpan w:val="3"/>
            <w:vAlign w:val="center"/>
          </w:tcPr>
          <w:p w14:paraId="7E012C4F" w14:textId="38F7547C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表面温度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41AE0F5C" w14:textId="6B6E355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4D900D6B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24FA1E1" w14:textId="77777777" w:rsidTr="00831477">
        <w:trPr>
          <w:trHeight w:val="329"/>
          <w:jc w:val="center"/>
        </w:trPr>
        <w:tc>
          <w:tcPr>
            <w:tcW w:w="214" w:type="pct"/>
            <w:vMerge w:val="restart"/>
            <w:vAlign w:val="center"/>
          </w:tcPr>
          <w:p w14:paraId="7E4D0DD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D18E75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5</w:t>
            </w:r>
            <w:r w:rsidRPr="00ED108B">
              <w:rPr>
                <w:rFonts w:ascii="Times New Roman" w:hAnsi="Times New Roman"/>
              </w:rPr>
              <w:t>.1</w:t>
            </w:r>
          </w:p>
        </w:tc>
        <w:tc>
          <w:tcPr>
            <w:tcW w:w="1172" w:type="pct"/>
            <w:vMerge w:val="restart"/>
            <w:vAlign w:val="center"/>
          </w:tcPr>
          <w:p w14:paraId="6F6FE6B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钢丝绳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4291C2FA" w14:textId="3ACA6B55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钢丝绳的报废状态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777A1F48" w14:textId="0E0DCD8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30F056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FB4B601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1401FD9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B6992C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C315DE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26BAD68" w14:textId="028462D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钢丝绳的断丝数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FE2D042" w14:textId="6CF1C6F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B5C51A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AE927FA" w14:textId="77777777" w:rsidTr="00831477">
        <w:trPr>
          <w:trHeight w:val="323"/>
          <w:jc w:val="center"/>
        </w:trPr>
        <w:tc>
          <w:tcPr>
            <w:tcW w:w="214" w:type="pct"/>
            <w:vMerge w:val="restart"/>
            <w:vAlign w:val="center"/>
          </w:tcPr>
          <w:p w14:paraId="22B70B6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33D030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5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1172" w:type="pct"/>
            <w:vMerge w:val="restart"/>
            <w:vAlign w:val="center"/>
          </w:tcPr>
          <w:p w14:paraId="36A9D52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包覆带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30ECBED6" w14:textId="2BD0861B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包覆带的报废状态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3A2581A1" w14:textId="47E82BF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4BEAD48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531D9BB" w14:textId="77777777" w:rsidTr="00831477">
        <w:trPr>
          <w:trHeight w:val="187"/>
          <w:jc w:val="center"/>
        </w:trPr>
        <w:tc>
          <w:tcPr>
            <w:tcW w:w="214" w:type="pct"/>
            <w:vMerge/>
            <w:vAlign w:val="center"/>
          </w:tcPr>
          <w:p w14:paraId="2DAF53E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A3178B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6F1C5A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03140" w14:textId="79B595E5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包覆带的监测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A89BB" w14:textId="0561F27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162C52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4421165" w14:textId="77777777" w:rsidTr="00831477">
        <w:trPr>
          <w:trHeight w:val="130"/>
          <w:jc w:val="center"/>
        </w:trPr>
        <w:tc>
          <w:tcPr>
            <w:tcW w:w="214" w:type="pct"/>
            <w:vMerge/>
            <w:vAlign w:val="center"/>
          </w:tcPr>
          <w:p w14:paraId="747ACB1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5CE7B1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D53EDC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7361DF2" w14:textId="46446C1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包覆带</w:t>
            </w:r>
            <w:r w:rsidRPr="00ED108B">
              <w:rPr>
                <w:rFonts w:ascii="Times New Roman" w:hAnsi="Times New Roman" w:hint="eastAsia"/>
              </w:rPr>
              <w:t>的寿命查看装置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A384275" w14:textId="318E328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B5A5A2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F353099" w14:textId="77777777" w:rsidTr="00831477">
        <w:trPr>
          <w:trHeight w:val="363"/>
          <w:jc w:val="center"/>
        </w:trPr>
        <w:tc>
          <w:tcPr>
            <w:tcW w:w="214" w:type="pct"/>
            <w:vMerge w:val="restart"/>
            <w:vAlign w:val="center"/>
          </w:tcPr>
          <w:p w14:paraId="45A2072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73F8B37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5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1172" w:type="pct"/>
            <w:vMerge w:val="restart"/>
            <w:vAlign w:val="center"/>
          </w:tcPr>
          <w:p w14:paraId="2708B4D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悬挂装置端部固定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33832AD3" w14:textId="49F3E94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悬挂装置</w:t>
            </w:r>
            <w:r w:rsidRPr="00ED108B">
              <w:rPr>
                <w:rFonts w:ascii="Times New Roman" w:hAnsi="Times New Roman" w:hint="eastAsia"/>
              </w:rPr>
              <w:t>的端部完好状况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3A9F25A3" w14:textId="322794C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0673B00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02748DD" w14:textId="77777777" w:rsidTr="00831477">
        <w:trPr>
          <w:trHeight w:val="62"/>
          <w:jc w:val="center"/>
        </w:trPr>
        <w:tc>
          <w:tcPr>
            <w:tcW w:w="214" w:type="pct"/>
            <w:vMerge/>
            <w:vAlign w:val="center"/>
          </w:tcPr>
          <w:p w14:paraId="5696239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8DF3E2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7612FA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0C214B5" w14:textId="2D4A103B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强制驱动电梯</w:t>
            </w:r>
            <w:r w:rsidRPr="00ED108B">
              <w:rPr>
                <w:rFonts w:ascii="Times New Roman" w:hAnsi="Times New Roman" w:hint="eastAsia"/>
              </w:rPr>
              <w:t>悬挂装置专项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8451116" w14:textId="4A0EB1A6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CAD51C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C167A11" w14:textId="77777777" w:rsidTr="00831477">
        <w:trPr>
          <w:trHeight w:val="316"/>
          <w:jc w:val="center"/>
        </w:trPr>
        <w:tc>
          <w:tcPr>
            <w:tcW w:w="214" w:type="pct"/>
            <w:vMerge w:val="restart"/>
            <w:vAlign w:val="center"/>
          </w:tcPr>
          <w:p w14:paraId="1E230CA5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1A8DEE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1.2.5.4</w:t>
            </w:r>
          </w:p>
        </w:tc>
        <w:tc>
          <w:tcPr>
            <w:tcW w:w="1172" w:type="pct"/>
            <w:vMerge w:val="restart"/>
            <w:vAlign w:val="center"/>
          </w:tcPr>
          <w:p w14:paraId="067CDA6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补偿装置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62D65822" w14:textId="0D5D786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补偿装置的端部固定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7D5C3F07" w14:textId="20A130B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6EAE31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0B9D1DB" w14:textId="77777777" w:rsidTr="00831477">
        <w:trPr>
          <w:trHeight w:val="187"/>
          <w:jc w:val="center"/>
        </w:trPr>
        <w:tc>
          <w:tcPr>
            <w:tcW w:w="214" w:type="pct"/>
            <w:vMerge/>
            <w:vAlign w:val="center"/>
          </w:tcPr>
          <w:p w14:paraId="5555A50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1AA03D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26255A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44CB2" w14:textId="55E1FB5C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补偿绳</w:t>
            </w:r>
            <w:r w:rsidRPr="00ED108B">
              <w:rPr>
                <w:rFonts w:ascii="Times New Roman" w:hAnsi="Times New Roman" w:hint="eastAsia"/>
              </w:rPr>
              <w:t>的电气与防跳装置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44D9D" w14:textId="53FFFC06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A82386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A8ACA6A" w14:textId="77777777" w:rsidTr="00831477">
        <w:trPr>
          <w:trHeight w:val="133"/>
          <w:jc w:val="center"/>
        </w:trPr>
        <w:tc>
          <w:tcPr>
            <w:tcW w:w="214" w:type="pct"/>
            <w:vMerge/>
            <w:vAlign w:val="center"/>
          </w:tcPr>
          <w:p w14:paraId="03B498A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24FF25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010C0A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C78A6D1" w14:textId="5974EBBC" w:rsidR="00584C59" w:rsidRPr="009F5107" w:rsidRDefault="00584C59" w:rsidP="00584C59">
            <w:pPr>
              <w:rPr>
                <w:rFonts w:ascii="Times New Roman" w:hAnsi="Times New Roman"/>
                <w:w w:val="95"/>
              </w:rPr>
            </w:pPr>
            <w:r w:rsidRPr="009F5107">
              <w:rPr>
                <w:rFonts w:ascii="Times New Roman" w:hAnsi="Times New Roman"/>
                <w:w w:val="95"/>
              </w:rPr>
              <w:t>防爆电梯的补偿链</w:t>
            </w:r>
            <w:r w:rsidRPr="009F5107">
              <w:rPr>
                <w:rFonts w:ascii="Times New Roman" w:hAnsi="Times New Roman" w:hint="eastAsia"/>
                <w:w w:val="95"/>
              </w:rPr>
              <w:t>无火花措施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3B84A14" w14:textId="6EAF0C5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FFEBC4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DD2215B" w14:textId="77777777" w:rsidTr="00831477">
        <w:trPr>
          <w:trHeight w:val="152"/>
          <w:jc w:val="center"/>
        </w:trPr>
        <w:tc>
          <w:tcPr>
            <w:tcW w:w="214" w:type="pct"/>
            <w:vMerge w:val="restart"/>
            <w:vAlign w:val="center"/>
          </w:tcPr>
          <w:p w14:paraId="677959CB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576BA22" w14:textId="7B5F4E7E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A1.2.5.5</w:t>
            </w:r>
          </w:p>
        </w:tc>
        <w:tc>
          <w:tcPr>
            <w:tcW w:w="1172" w:type="pct"/>
            <w:vMerge w:val="restart"/>
            <w:vAlign w:val="center"/>
          </w:tcPr>
          <w:p w14:paraId="26CF67B8" w14:textId="1253328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钢丝绳卷绕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9B3D7" w14:textId="209CE763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卷筒绳槽保留量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555E4" w14:textId="4BA471A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129D0B9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C7D29B5" w14:textId="77777777" w:rsidTr="00831477">
        <w:trPr>
          <w:trHeight w:val="79"/>
          <w:jc w:val="center"/>
        </w:trPr>
        <w:tc>
          <w:tcPr>
            <w:tcW w:w="214" w:type="pct"/>
            <w:vMerge/>
            <w:vAlign w:val="center"/>
          </w:tcPr>
          <w:p w14:paraId="0D8FCB7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07D3EC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FDEABD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E69A" w14:textId="3E6577D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钢丝绳卷绕层数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AC202" w14:textId="4F652F9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2D18F9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B5591FD" w14:textId="77777777" w:rsidTr="00831477">
        <w:trPr>
          <w:trHeight w:val="245"/>
          <w:jc w:val="center"/>
        </w:trPr>
        <w:tc>
          <w:tcPr>
            <w:tcW w:w="214" w:type="pct"/>
            <w:vMerge/>
            <w:vAlign w:val="center"/>
          </w:tcPr>
          <w:p w14:paraId="05C6260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DAD55A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DBC88B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866CF75" w14:textId="55B23EE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卷筒防钢丝绳滑脱措施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1B785138" w14:textId="3D4197B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1D09E4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724E952B" w14:textId="5AD0C6C4" w:rsidTr="009F5107">
        <w:trPr>
          <w:jc w:val="center"/>
        </w:trPr>
        <w:tc>
          <w:tcPr>
            <w:tcW w:w="214" w:type="pct"/>
            <w:vAlign w:val="center"/>
          </w:tcPr>
          <w:p w14:paraId="29840253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4859FE5F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5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2963" w:type="pct"/>
            <w:gridSpan w:val="3"/>
            <w:vAlign w:val="center"/>
          </w:tcPr>
          <w:p w14:paraId="72058A28" w14:textId="00536E08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异常伸长保护措施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470DAA64" w14:textId="3B316BE9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16663F66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57837BB" w14:textId="77777777" w:rsidTr="00831477">
        <w:trPr>
          <w:trHeight w:val="365"/>
          <w:jc w:val="center"/>
        </w:trPr>
        <w:tc>
          <w:tcPr>
            <w:tcW w:w="214" w:type="pct"/>
            <w:vMerge w:val="restart"/>
            <w:vAlign w:val="center"/>
          </w:tcPr>
          <w:p w14:paraId="4BBD807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FF63A2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5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72" w:type="pct"/>
            <w:vMerge w:val="restart"/>
            <w:vAlign w:val="center"/>
          </w:tcPr>
          <w:p w14:paraId="6422041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非金属材质反绳轮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5280A630" w14:textId="41A1EB0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非金属轮速度限制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57D7D01" w14:textId="5992096E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4A316EE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28A06C3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4FFEFA6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3D8B90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C3F0E3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95037" w14:textId="769C3D9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非金属轮制造与报废标识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D9A10" w14:textId="2C74687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61C30D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FBC06AD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6432473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7E239A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CC9C7F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B0B27" w14:textId="4E67B1B9" w:rsidR="00584C59" w:rsidRPr="009F5107" w:rsidRDefault="00584C59" w:rsidP="00584C59">
            <w:pPr>
              <w:rPr>
                <w:rFonts w:ascii="Times New Roman" w:hAnsi="Times New Roman"/>
                <w:w w:val="95"/>
              </w:rPr>
            </w:pPr>
            <w:r w:rsidRPr="009F5107">
              <w:rPr>
                <w:rFonts w:ascii="Times New Roman" w:hAnsi="Times New Roman" w:hint="eastAsia"/>
                <w:w w:val="95"/>
              </w:rPr>
              <w:t>非金属轮维护保养的影像资料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A4FDB" w14:textId="13E7086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6665AF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ED6E805" w14:textId="77777777" w:rsidTr="00831477">
        <w:trPr>
          <w:trHeight w:val="98"/>
          <w:jc w:val="center"/>
        </w:trPr>
        <w:tc>
          <w:tcPr>
            <w:tcW w:w="214" w:type="pct"/>
            <w:vMerge/>
            <w:vAlign w:val="center"/>
          </w:tcPr>
          <w:p w14:paraId="4B58F1FD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E485A4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8BBB70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4FBCDBF" w14:textId="2D63FF2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非金属轮试验后状况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DC89919" w14:textId="71278A9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3A6534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7D65FBCD" w14:textId="3973F2B7" w:rsidTr="009F5107">
        <w:trPr>
          <w:jc w:val="center"/>
        </w:trPr>
        <w:tc>
          <w:tcPr>
            <w:tcW w:w="214" w:type="pct"/>
            <w:vAlign w:val="center"/>
          </w:tcPr>
          <w:p w14:paraId="758FFE5A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301DAA2C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5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2963" w:type="pct"/>
            <w:gridSpan w:val="3"/>
            <w:vAlign w:val="center"/>
          </w:tcPr>
          <w:p w14:paraId="6EF9687D" w14:textId="1F5CF858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旋转部件防护装置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363A80A5" w14:textId="1B10CF9D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30331AAB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533783A3" w14:textId="028660F6" w:rsidTr="009F5107">
        <w:trPr>
          <w:jc w:val="center"/>
        </w:trPr>
        <w:tc>
          <w:tcPr>
            <w:tcW w:w="214" w:type="pct"/>
            <w:vAlign w:val="center"/>
          </w:tcPr>
          <w:p w14:paraId="4C79DAB6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79C8600A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.1</w:t>
            </w:r>
          </w:p>
        </w:tc>
        <w:tc>
          <w:tcPr>
            <w:tcW w:w="2963" w:type="pct"/>
            <w:gridSpan w:val="3"/>
            <w:vAlign w:val="center"/>
          </w:tcPr>
          <w:p w14:paraId="04D48922" w14:textId="40F422DC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轿顶停止装置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11A3C7DF" w14:textId="712A74ED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784273B0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AFFDB7C" w14:textId="77777777" w:rsidTr="00831477">
        <w:trPr>
          <w:trHeight w:val="311"/>
          <w:jc w:val="center"/>
        </w:trPr>
        <w:tc>
          <w:tcPr>
            <w:tcW w:w="214" w:type="pct"/>
            <w:vMerge w:val="restart"/>
            <w:vAlign w:val="center"/>
          </w:tcPr>
          <w:p w14:paraId="13C1E4F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07904D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1172" w:type="pct"/>
            <w:vMerge w:val="restart"/>
            <w:vAlign w:val="center"/>
          </w:tcPr>
          <w:p w14:paraId="0DBC49C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轿顶护栏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011757B1" w14:textId="6252CD91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轿顶护栏的组成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72CDB5D" w14:textId="689D998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EE825D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28BC5FE" w14:textId="77777777" w:rsidTr="00831477">
        <w:trPr>
          <w:trHeight w:val="370"/>
          <w:jc w:val="center"/>
        </w:trPr>
        <w:tc>
          <w:tcPr>
            <w:tcW w:w="214" w:type="pct"/>
            <w:vMerge/>
            <w:vAlign w:val="center"/>
          </w:tcPr>
          <w:p w14:paraId="1493D0A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5B78D4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DB2A52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7B70743" w14:textId="1DA50F3E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护栏扶手</w:t>
            </w:r>
            <w:r w:rsidRPr="00ED108B">
              <w:rPr>
                <w:rFonts w:ascii="Times New Roman" w:hAnsi="Times New Roman" w:hint="eastAsia"/>
              </w:rPr>
              <w:t>高度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0C726" w14:textId="7954A336" w:rsidR="00584C59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412" w:type="pct"/>
            <w:vMerge/>
            <w:vAlign w:val="center"/>
          </w:tcPr>
          <w:p w14:paraId="7AD4D8B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DB09CD7" w14:textId="77777777" w:rsidTr="00831477">
        <w:trPr>
          <w:trHeight w:val="347"/>
          <w:jc w:val="center"/>
        </w:trPr>
        <w:tc>
          <w:tcPr>
            <w:tcW w:w="214" w:type="pct"/>
            <w:vMerge/>
            <w:vAlign w:val="center"/>
          </w:tcPr>
          <w:p w14:paraId="57377A8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663DA3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FB8508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01BFB681" w14:textId="60466FA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护栏</w:t>
            </w:r>
            <w:r w:rsidRPr="00ED108B">
              <w:rPr>
                <w:rFonts w:ascii="Times New Roman" w:hAnsi="Times New Roman" w:hint="eastAsia"/>
              </w:rPr>
              <w:t>装设位置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1C41C16D" w14:textId="539E7A1E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1A6239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7FC1B2B" w14:textId="77777777" w:rsidTr="00831477">
        <w:trPr>
          <w:trHeight w:val="204"/>
          <w:jc w:val="center"/>
        </w:trPr>
        <w:tc>
          <w:tcPr>
            <w:tcW w:w="214" w:type="pct"/>
            <w:vMerge w:val="restart"/>
            <w:vAlign w:val="center"/>
          </w:tcPr>
          <w:p w14:paraId="7B7DD26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4FD7B4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1172" w:type="pct"/>
            <w:vMerge w:val="restart"/>
            <w:vAlign w:val="center"/>
          </w:tcPr>
          <w:p w14:paraId="2B6F461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轿厢安全窗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6B91151A" w14:textId="782C6FF3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轿厢安全窗手动锁紧装置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4D182FB4" w14:textId="32C9320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33EAF66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4EF1BBC" w14:textId="77777777" w:rsidTr="00831477">
        <w:trPr>
          <w:trHeight w:val="178"/>
          <w:jc w:val="center"/>
        </w:trPr>
        <w:tc>
          <w:tcPr>
            <w:tcW w:w="214" w:type="pct"/>
            <w:vMerge/>
            <w:vAlign w:val="center"/>
          </w:tcPr>
          <w:p w14:paraId="7DAB389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CA67E8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A51B99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74B3B" w14:textId="5BCFBA08" w:rsidR="00584C59" w:rsidRPr="009F5107" w:rsidRDefault="00584C59" w:rsidP="00584C59">
            <w:pPr>
              <w:rPr>
                <w:rFonts w:ascii="Times New Roman" w:hAnsi="Times New Roman"/>
                <w:w w:val="95"/>
              </w:rPr>
            </w:pPr>
            <w:r w:rsidRPr="009F5107">
              <w:rPr>
                <w:rFonts w:ascii="Times New Roman" w:hAnsi="Times New Roman" w:hint="eastAsia"/>
                <w:w w:val="95"/>
              </w:rPr>
              <w:t>轿厢安全窗的开启方向和位置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C9560" w14:textId="37E3802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EFB2CB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17F0CBC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6407B81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72D239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9BA3EC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34B33" w14:textId="4B20AF61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轿厢安全窗电气安全装置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3FA1A" w14:textId="6BCDD6B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EEE92B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4EFC991" w14:textId="77777777" w:rsidTr="00831477">
        <w:trPr>
          <w:trHeight w:val="267"/>
          <w:jc w:val="center"/>
        </w:trPr>
        <w:tc>
          <w:tcPr>
            <w:tcW w:w="214" w:type="pct"/>
            <w:vMerge/>
            <w:vAlign w:val="center"/>
          </w:tcPr>
          <w:p w14:paraId="6218601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C2C0DE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11D464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1F7A7B2" w14:textId="3FF4FA59" w:rsidR="00584C59" w:rsidRPr="009F5107" w:rsidRDefault="00584C59" w:rsidP="00584C59">
            <w:pPr>
              <w:rPr>
                <w:rFonts w:ascii="Times New Roman" w:hAnsi="Times New Roman"/>
                <w:w w:val="90"/>
              </w:rPr>
            </w:pPr>
            <w:r w:rsidRPr="009F5107">
              <w:rPr>
                <w:rFonts w:ascii="Times New Roman" w:hAnsi="Times New Roman" w:hint="eastAsia"/>
                <w:w w:val="90"/>
              </w:rPr>
              <w:t>消防员电梯轿厢安全窗专项要求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0A1CB4E" w14:textId="4358D53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A0174F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BD1A365" w14:textId="77777777" w:rsidTr="00831477">
        <w:trPr>
          <w:trHeight w:val="142"/>
          <w:jc w:val="center"/>
        </w:trPr>
        <w:tc>
          <w:tcPr>
            <w:tcW w:w="214" w:type="pct"/>
            <w:vMerge w:val="restart"/>
            <w:vAlign w:val="center"/>
          </w:tcPr>
          <w:p w14:paraId="2E14AA3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9D331E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1172" w:type="pct"/>
            <w:vMerge w:val="restart"/>
            <w:vAlign w:val="center"/>
          </w:tcPr>
          <w:p w14:paraId="662F86D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轿厢安全门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101FFEEB" w14:textId="70639D6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轿厢安全门</w:t>
            </w:r>
            <w:r w:rsidRPr="00ED108B">
              <w:rPr>
                <w:rFonts w:ascii="Times New Roman" w:hAnsi="Times New Roman"/>
              </w:rPr>
              <w:t>手动锁紧装置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2138FB16" w14:textId="54E92AE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2052E6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3D03F7B" w14:textId="77777777" w:rsidTr="00831477">
        <w:trPr>
          <w:trHeight w:val="169"/>
          <w:jc w:val="center"/>
        </w:trPr>
        <w:tc>
          <w:tcPr>
            <w:tcW w:w="214" w:type="pct"/>
            <w:vMerge/>
            <w:vAlign w:val="center"/>
          </w:tcPr>
          <w:p w14:paraId="7476373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63093B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0A0AF5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F6946" w14:textId="389B623F" w:rsidR="00584C59" w:rsidRPr="009F5107" w:rsidRDefault="00584C59" w:rsidP="00584C59">
            <w:pPr>
              <w:rPr>
                <w:rFonts w:ascii="Times New Roman" w:hAnsi="Times New Roman"/>
                <w:w w:val="95"/>
              </w:rPr>
            </w:pPr>
            <w:r w:rsidRPr="009F5107">
              <w:rPr>
                <w:rFonts w:ascii="Times New Roman" w:hAnsi="Times New Roman" w:hint="eastAsia"/>
                <w:w w:val="95"/>
              </w:rPr>
              <w:t>轿厢安全门的开启方向和位置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29B92" w14:textId="368341C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837129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2FF77EB" w14:textId="77777777" w:rsidTr="00831477">
        <w:trPr>
          <w:trHeight w:val="151"/>
          <w:jc w:val="center"/>
        </w:trPr>
        <w:tc>
          <w:tcPr>
            <w:tcW w:w="214" w:type="pct"/>
            <w:vMerge/>
            <w:vAlign w:val="center"/>
          </w:tcPr>
          <w:p w14:paraId="772046B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C45F66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30ACD7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085AA" w14:textId="3C14EA45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轿厢安全门</w:t>
            </w:r>
            <w:r w:rsidRPr="00ED108B">
              <w:rPr>
                <w:rFonts w:ascii="Times New Roman" w:hAnsi="Times New Roman"/>
              </w:rPr>
              <w:t>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28DEE" w14:textId="06F6978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D7BD74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60676EA" w14:textId="77777777" w:rsidTr="00831477">
        <w:trPr>
          <w:trHeight w:val="196"/>
          <w:jc w:val="center"/>
        </w:trPr>
        <w:tc>
          <w:tcPr>
            <w:tcW w:w="214" w:type="pct"/>
            <w:vMerge/>
            <w:vAlign w:val="center"/>
          </w:tcPr>
          <w:p w14:paraId="7DA84F21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CF0A03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640631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63749AC1" w14:textId="096C3BA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轿厢安全门处设置的</w:t>
            </w:r>
            <w:r w:rsidRPr="00ED108B">
              <w:rPr>
                <w:rFonts w:ascii="Times New Roman" w:hAnsi="Times New Roman"/>
              </w:rPr>
              <w:t>过桥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FEB7A12" w14:textId="23B4A04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7B6AC8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291687F3" w14:textId="7B924162" w:rsidTr="009F5107">
        <w:trPr>
          <w:trHeight w:val="251"/>
          <w:jc w:val="center"/>
        </w:trPr>
        <w:tc>
          <w:tcPr>
            <w:tcW w:w="214" w:type="pct"/>
            <w:vAlign w:val="center"/>
          </w:tcPr>
          <w:p w14:paraId="110CB2BF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2F3204A8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2963" w:type="pct"/>
            <w:gridSpan w:val="3"/>
            <w:vAlign w:val="center"/>
          </w:tcPr>
          <w:p w14:paraId="401CCED4" w14:textId="29B65EC1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</w:t>
            </w:r>
            <w:r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运载装置</w:t>
            </w:r>
            <w:r>
              <w:rPr>
                <w:rFonts w:ascii="Times New Roman" w:hAnsi="Times New Roman" w:hint="eastAsia"/>
              </w:rPr>
              <w:t>)</w:t>
            </w:r>
            <w:r w:rsidRPr="00ED108B">
              <w:rPr>
                <w:rFonts w:ascii="Times New Roman" w:hAnsi="Times New Roman" w:hint="eastAsia"/>
              </w:rPr>
              <w:t>和对重</w:t>
            </w:r>
            <w:r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平衡重</w:t>
            </w:r>
            <w:r>
              <w:rPr>
                <w:rFonts w:ascii="Times New Roman" w:hAnsi="Times New Roman" w:hint="eastAsia"/>
              </w:rPr>
              <w:t>)</w:t>
            </w:r>
            <w:r w:rsidRPr="00ED108B">
              <w:rPr>
                <w:rFonts w:ascii="Times New Roman" w:hAnsi="Times New Roman" w:hint="eastAsia"/>
              </w:rPr>
              <w:t>间距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38582880" w14:textId="0B61C059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34E34829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DA249BA" w14:textId="77777777" w:rsidTr="00831477">
        <w:trPr>
          <w:trHeight w:val="160"/>
          <w:jc w:val="center"/>
        </w:trPr>
        <w:tc>
          <w:tcPr>
            <w:tcW w:w="214" w:type="pct"/>
            <w:vMerge w:val="restart"/>
            <w:vAlign w:val="center"/>
          </w:tcPr>
          <w:p w14:paraId="606A39C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636C86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1172" w:type="pct"/>
            <w:vMerge w:val="restart"/>
            <w:vAlign w:val="center"/>
          </w:tcPr>
          <w:p w14:paraId="5EB3EE97" w14:textId="442119A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</w:t>
            </w:r>
            <w:r w:rsidR="00831477"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平衡重</w:t>
            </w:r>
            <w:r w:rsidR="00831477">
              <w:rPr>
                <w:rFonts w:ascii="Times New Roman" w:hAnsi="Times New Roman" w:hint="eastAsia"/>
              </w:rPr>
              <w:t>)</w:t>
            </w:r>
            <w:r w:rsidRPr="00ED108B">
              <w:rPr>
                <w:rFonts w:ascii="Times New Roman" w:hAnsi="Times New Roman" w:hint="eastAsia"/>
              </w:rPr>
              <w:t>块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664B8A13" w14:textId="06A4323E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对重块固定状况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7C6CBF70" w14:textId="2C37733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72F9363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0440BFE" w14:textId="77777777" w:rsidTr="00831477">
        <w:trPr>
          <w:trHeight w:val="240"/>
          <w:jc w:val="center"/>
        </w:trPr>
        <w:tc>
          <w:tcPr>
            <w:tcW w:w="214" w:type="pct"/>
            <w:vMerge/>
            <w:vAlign w:val="center"/>
          </w:tcPr>
          <w:p w14:paraId="35F34BB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1ADBCC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130B2D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FB76A" w14:textId="642821D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对重块识别数量的措施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C4119" w14:textId="52D9EADE" w:rsidR="00584C59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</w:t>
            </w:r>
            <w:r>
              <w:rPr>
                <w:rFonts w:ascii="Times New Roman" w:hAnsi="Times New Roman" w:hint="eastAsia"/>
              </w:rPr>
              <w:t>块</w:t>
            </w:r>
          </w:p>
        </w:tc>
        <w:tc>
          <w:tcPr>
            <w:tcW w:w="412" w:type="pct"/>
            <w:vMerge/>
            <w:vAlign w:val="center"/>
          </w:tcPr>
          <w:p w14:paraId="5CDA5D8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BC8A8FA" w14:textId="77777777" w:rsidTr="00831477">
        <w:trPr>
          <w:trHeight w:val="195"/>
          <w:jc w:val="center"/>
        </w:trPr>
        <w:tc>
          <w:tcPr>
            <w:tcW w:w="214" w:type="pct"/>
            <w:vMerge/>
            <w:vAlign w:val="center"/>
          </w:tcPr>
          <w:p w14:paraId="0D8CEF5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2C6647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009529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9F78D" w14:textId="4C4B0495" w:rsidR="00584C59" w:rsidRPr="009F5107" w:rsidRDefault="00584C59" w:rsidP="00584C59">
            <w:pPr>
              <w:rPr>
                <w:rFonts w:ascii="Times New Roman" w:hAnsi="Times New Roman"/>
                <w:w w:val="95"/>
              </w:rPr>
            </w:pPr>
            <w:r w:rsidRPr="009F5107">
              <w:rPr>
                <w:rFonts w:ascii="Times New Roman" w:hAnsi="Times New Roman" w:hint="eastAsia"/>
                <w:w w:val="95"/>
              </w:rPr>
              <w:t>非金属对重块制造与报废标识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F1DFF" w14:textId="08AC508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BDEC21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E5144DD" w14:textId="77777777" w:rsidTr="00831477">
        <w:trPr>
          <w:trHeight w:val="124"/>
          <w:jc w:val="center"/>
        </w:trPr>
        <w:tc>
          <w:tcPr>
            <w:tcW w:w="214" w:type="pct"/>
            <w:vMerge/>
            <w:vAlign w:val="center"/>
          </w:tcPr>
          <w:p w14:paraId="7C073045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AD3C2C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8E3FB9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B4C1C78" w14:textId="245609D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对重块试验前后完好状态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1240A5AD" w14:textId="0EBAB20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520971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EA255CA" w14:textId="77777777" w:rsidTr="00831477">
        <w:trPr>
          <w:trHeight w:val="187"/>
          <w:jc w:val="center"/>
        </w:trPr>
        <w:tc>
          <w:tcPr>
            <w:tcW w:w="214" w:type="pct"/>
            <w:vMerge w:val="restart"/>
            <w:vAlign w:val="center"/>
          </w:tcPr>
          <w:p w14:paraId="6ECBC79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AB609D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72" w:type="pct"/>
            <w:vMerge w:val="restart"/>
            <w:vAlign w:val="center"/>
          </w:tcPr>
          <w:p w14:paraId="54A41FF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轿厢内铭牌及标识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1B265EF7" w14:textId="13C4530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轿厢内铭牌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DF8097E" w14:textId="21ECF95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F91276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7F6E7C4" w14:textId="77777777" w:rsidTr="00831477">
        <w:trPr>
          <w:trHeight w:val="187"/>
          <w:jc w:val="center"/>
        </w:trPr>
        <w:tc>
          <w:tcPr>
            <w:tcW w:w="214" w:type="pct"/>
            <w:vMerge/>
            <w:vAlign w:val="center"/>
          </w:tcPr>
          <w:p w14:paraId="14C21461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494999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3D5133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824DF" w14:textId="6DB2DA4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有</w:t>
            </w:r>
            <w:r w:rsidRPr="00ED108B">
              <w:rPr>
                <w:rFonts w:ascii="Times New Roman" w:hAnsi="Times New Roman"/>
              </w:rPr>
              <w:t>IC</w:t>
            </w:r>
            <w:r w:rsidRPr="00ED108B">
              <w:rPr>
                <w:rFonts w:ascii="Times New Roman" w:hAnsi="Times New Roman"/>
              </w:rPr>
              <w:t>卡</w:t>
            </w:r>
            <w:r w:rsidRPr="00ED108B">
              <w:rPr>
                <w:rFonts w:ascii="Times New Roman" w:hAnsi="Times New Roman" w:hint="eastAsia"/>
              </w:rPr>
              <w:t>出口层按钮标识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57A3D" w14:textId="2A15F3D6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CDF276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0C0064C" w14:textId="77777777" w:rsidTr="00831477">
        <w:trPr>
          <w:trHeight w:val="276"/>
          <w:jc w:val="center"/>
        </w:trPr>
        <w:tc>
          <w:tcPr>
            <w:tcW w:w="214" w:type="pct"/>
            <w:vMerge/>
            <w:vAlign w:val="center"/>
          </w:tcPr>
          <w:p w14:paraId="16262C2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177FDB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34CA4B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702192DE" w14:textId="016DF892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消防员</w:t>
            </w:r>
            <w:r w:rsidRPr="00ED108B">
              <w:rPr>
                <w:rFonts w:ascii="Times New Roman" w:hAnsi="Times New Roman" w:hint="eastAsia"/>
              </w:rPr>
              <w:t>电梯轿内标识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8B30488" w14:textId="2FEB477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6C1B81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0038E9C" w14:textId="77777777" w:rsidTr="00831477">
        <w:trPr>
          <w:trHeight w:val="231"/>
          <w:jc w:val="center"/>
        </w:trPr>
        <w:tc>
          <w:tcPr>
            <w:tcW w:w="214" w:type="pct"/>
            <w:vMerge w:val="restart"/>
            <w:vAlign w:val="center"/>
          </w:tcPr>
          <w:p w14:paraId="21BE777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2F8D7C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1172" w:type="pct"/>
            <w:vMerge w:val="restart"/>
            <w:vAlign w:val="center"/>
          </w:tcPr>
          <w:p w14:paraId="3F79FFA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轿厢照明及通风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19B598E5" w14:textId="72E5B3DB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轿厢照明通风有效性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CA1B37F" w14:textId="530C4B6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12700F3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A511D5B" w14:textId="77777777" w:rsidTr="00831477">
        <w:trPr>
          <w:trHeight w:val="42"/>
          <w:jc w:val="center"/>
        </w:trPr>
        <w:tc>
          <w:tcPr>
            <w:tcW w:w="214" w:type="pct"/>
            <w:vMerge/>
            <w:vAlign w:val="center"/>
          </w:tcPr>
          <w:p w14:paraId="5382DF45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EBC49C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867773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F43166C" w14:textId="7131C8F3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应急照明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3AAFA6B" w14:textId="66B740F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1558EB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9F5107" w:rsidRPr="00ED108B" w14:paraId="5B0FECBE" w14:textId="13A80FE7" w:rsidTr="009F5107">
        <w:trPr>
          <w:jc w:val="center"/>
        </w:trPr>
        <w:tc>
          <w:tcPr>
            <w:tcW w:w="214" w:type="pct"/>
            <w:vAlign w:val="center"/>
          </w:tcPr>
          <w:p w14:paraId="14E01749" w14:textId="77777777" w:rsidR="009F5107" w:rsidRPr="00ED108B" w:rsidRDefault="009F5107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73E9FC4C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2963" w:type="pct"/>
            <w:gridSpan w:val="3"/>
            <w:vAlign w:val="center"/>
          </w:tcPr>
          <w:p w14:paraId="4015DE7F" w14:textId="0F42AC0F" w:rsidR="009F5107" w:rsidRPr="00ED108B" w:rsidRDefault="009F5107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轿厢语音播报系统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1D478041" w14:textId="6BC001E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3176C631" w14:textId="77777777" w:rsidR="009F5107" w:rsidRPr="00ED108B" w:rsidRDefault="009F5107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8B16A5A" w14:textId="77777777" w:rsidTr="00831477">
        <w:trPr>
          <w:trHeight w:val="320"/>
          <w:jc w:val="center"/>
        </w:trPr>
        <w:tc>
          <w:tcPr>
            <w:tcW w:w="214" w:type="pct"/>
            <w:vMerge w:val="restart"/>
            <w:vAlign w:val="center"/>
          </w:tcPr>
          <w:p w14:paraId="0CFA188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718BD54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</w:t>
            </w:r>
            <w:r w:rsidRPr="00ED108B">
              <w:rPr>
                <w:rFonts w:ascii="Times New Roman" w:hAnsi="Times New Roman" w:hint="eastAsia"/>
              </w:rPr>
              <w:t>6</w:t>
            </w:r>
            <w:r w:rsidRPr="00ED108B">
              <w:rPr>
                <w:rFonts w:ascii="Times New Roman" w:hAnsi="Times New Roman"/>
              </w:rPr>
              <w:t>.</w:t>
            </w:r>
            <w:r w:rsidRPr="00ED108B"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1172" w:type="pct"/>
            <w:vMerge w:val="restart"/>
            <w:vAlign w:val="center"/>
          </w:tcPr>
          <w:p w14:paraId="1C81BD4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轿厢护脚板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4B8E78DA" w14:textId="292E1A3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轿厢护脚板的刚度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13108E51" w14:textId="2205976A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7D30802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9799869" w14:textId="77777777" w:rsidTr="00831477">
        <w:trPr>
          <w:trHeight w:val="337"/>
          <w:jc w:val="center"/>
        </w:trPr>
        <w:tc>
          <w:tcPr>
            <w:tcW w:w="214" w:type="pct"/>
            <w:vMerge/>
            <w:vAlign w:val="center"/>
          </w:tcPr>
          <w:p w14:paraId="5949E73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338381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ECCC80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4FABD41" w14:textId="68B047A8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轿厢护脚板的尺寸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D71D101" w14:textId="77777777" w:rsidR="00A347B8" w:rsidRDefault="00A347B8" w:rsidP="00A347B8">
            <w:pPr>
              <w:adjustRightInd w:val="0"/>
              <w:snapToGrid w:val="0"/>
              <w:spacing w:line="280" w:lineRule="exact"/>
              <w:ind w:leftChars="-50" w:left="-120" w:rightChars="-50" w:right="-120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高:    m</w:t>
            </w:r>
          </w:p>
          <w:p w14:paraId="7C8230DE" w14:textId="40CC6CAC" w:rsidR="00584C59" w:rsidRPr="00A347B8" w:rsidRDefault="00A347B8" w:rsidP="00A347B8">
            <w:pPr>
              <w:adjustRightInd w:val="0"/>
              <w:snapToGrid w:val="0"/>
              <w:spacing w:line="280" w:lineRule="exact"/>
              <w:ind w:leftChars="-50" w:left="-120" w:rightChars="-50" w:right="-120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宽:    m</w:t>
            </w:r>
          </w:p>
        </w:tc>
        <w:tc>
          <w:tcPr>
            <w:tcW w:w="412" w:type="pct"/>
            <w:vMerge/>
            <w:vAlign w:val="center"/>
          </w:tcPr>
          <w:p w14:paraId="2999B9C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15CB453A" w14:textId="77777777" w:rsidTr="00A347B8">
        <w:trPr>
          <w:trHeight w:val="285"/>
          <w:jc w:val="center"/>
        </w:trPr>
        <w:tc>
          <w:tcPr>
            <w:tcW w:w="214" w:type="pct"/>
            <w:vAlign w:val="center"/>
          </w:tcPr>
          <w:p w14:paraId="6A3811DA" w14:textId="77777777" w:rsidR="00A347B8" w:rsidRPr="00ED108B" w:rsidRDefault="00A347B8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0411CEF6" w14:textId="4AD5CFC5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A1.2.6.11</w:t>
            </w:r>
          </w:p>
        </w:tc>
        <w:tc>
          <w:tcPr>
            <w:tcW w:w="2963" w:type="pct"/>
            <w:gridSpan w:val="3"/>
            <w:vAlign w:val="center"/>
          </w:tcPr>
          <w:p w14:paraId="148C462E" w14:textId="77777C65" w:rsidR="00A347B8" w:rsidRPr="00ED108B" w:rsidRDefault="00A347B8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双入口轿厢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018AC0B" w14:textId="623B35D0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2D8D037B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5A5AA653" w14:textId="77777777" w:rsidTr="00A347B8">
        <w:trPr>
          <w:trHeight w:val="261"/>
          <w:jc w:val="center"/>
        </w:trPr>
        <w:tc>
          <w:tcPr>
            <w:tcW w:w="214" w:type="pct"/>
            <w:vAlign w:val="center"/>
          </w:tcPr>
          <w:p w14:paraId="79FAE707" w14:textId="77777777" w:rsidR="00A347B8" w:rsidRPr="00ED108B" w:rsidRDefault="00A347B8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297DF93F" w14:textId="131DC19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A1.2.6.12</w:t>
            </w:r>
          </w:p>
        </w:tc>
        <w:tc>
          <w:tcPr>
            <w:tcW w:w="2963" w:type="pct"/>
            <w:gridSpan w:val="3"/>
            <w:vAlign w:val="center"/>
          </w:tcPr>
          <w:p w14:paraId="46F7A113" w14:textId="41DBD46E" w:rsidR="00A347B8" w:rsidRPr="00ED108B" w:rsidRDefault="00A347B8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扶手、立柱等装置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5D9F846" w14:textId="646D0F7A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76168E36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211A5D1C" w14:textId="4011FAE3" w:rsidTr="00A347B8">
        <w:trPr>
          <w:trHeight w:val="279"/>
          <w:jc w:val="center"/>
        </w:trPr>
        <w:tc>
          <w:tcPr>
            <w:tcW w:w="214" w:type="pct"/>
            <w:vAlign w:val="center"/>
          </w:tcPr>
          <w:p w14:paraId="18D8AAB2" w14:textId="77777777" w:rsidR="00A347B8" w:rsidRPr="00ED108B" w:rsidRDefault="00A347B8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4B192B21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1.2.7.1</w:t>
            </w:r>
          </w:p>
        </w:tc>
        <w:tc>
          <w:tcPr>
            <w:tcW w:w="2963" w:type="pct"/>
            <w:gridSpan w:val="3"/>
            <w:vAlign w:val="center"/>
          </w:tcPr>
          <w:p w14:paraId="6BAAB3AE" w14:textId="4F36B27F" w:rsidR="00A347B8" w:rsidRPr="00ED108B" w:rsidRDefault="00A347B8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门地坎距离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5E7A9E5E" w14:textId="24EB2301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0CD2A1C5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A969756" w14:textId="77777777" w:rsidTr="00831477">
        <w:trPr>
          <w:trHeight w:val="269"/>
          <w:jc w:val="center"/>
        </w:trPr>
        <w:tc>
          <w:tcPr>
            <w:tcW w:w="214" w:type="pct"/>
            <w:vMerge w:val="restart"/>
            <w:vAlign w:val="center"/>
          </w:tcPr>
          <w:p w14:paraId="0B72B04D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9E2252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</w:t>
            </w:r>
            <w:r w:rsidRPr="00ED108B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1172" w:type="pct"/>
            <w:vMerge w:val="restart"/>
            <w:vAlign w:val="center"/>
          </w:tcPr>
          <w:p w14:paraId="03B754C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门间隙</w:t>
            </w:r>
          </w:p>
        </w:tc>
        <w:tc>
          <w:tcPr>
            <w:tcW w:w="1791" w:type="pct"/>
            <w:gridSpan w:val="2"/>
            <w:vAlign w:val="center"/>
          </w:tcPr>
          <w:p w14:paraId="5CFE57EA" w14:textId="0D9187C1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门缝间隙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42674CA0" w14:textId="10AF5A0C" w:rsidR="00584C59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见附表</w:t>
            </w:r>
            <w:r>
              <w:rPr>
                <w:bCs/>
              </w:rPr>
              <w:t>1</w:t>
            </w:r>
          </w:p>
        </w:tc>
        <w:tc>
          <w:tcPr>
            <w:tcW w:w="412" w:type="pct"/>
            <w:vMerge w:val="restart"/>
            <w:vAlign w:val="center"/>
          </w:tcPr>
          <w:p w14:paraId="0FF379D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2621414" w14:textId="77777777" w:rsidTr="00831477">
        <w:trPr>
          <w:trHeight w:val="287"/>
          <w:jc w:val="center"/>
        </w:trPr>
        <w:tc>
          <w:tcPr>
            <w:tcW w:w="214" w:type="pct"/>
            <w:vMerge/>
            <w:vAlign w:val="center"/>
          </w:tcPr>
          <w:p w14:paraId="4E386A6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555BE3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56E250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4DA8ABB3" w14:textId="2311B90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150</w:t>
            </w:r>
            <w:r w:rsidRPr="00ED108B">
              <w:rPr>
                <w:rFonts w:ascii="Times New Roman" w:hAnsi="Times New Roman"/>
              </w:rPr>
              <w:t>N</w:t>
            </w:r>
            <w:r w:rsidRPr="00ED108B">
              <w:rPr>
                <w:rFonts w:ascii="Times New Roman" w:hAnsi="Times New Roman" w:hint="eastAsia"/>
              </w:rPr>
              <w:t>力门缝间隙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B97BBC0" w14:textId="4CFFC326" w:rsidR="00584C59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见附表</w:t>
            </w:r>
            <w:r>
              <w:rPr>
                <w:bCs/>
              </w:rPr>
              <w:t>1</w:t>
            </w:r>
          </w:p>
        </w:tc>
        <w:tc>
          <w:tcPr>
            <w:tcW w:w="412" w:type="pct"/>
            <w:vMerge/>
            <w:vAlign w:val="center"/>
          </w:tcPr>
          <w:p w14:paraId="070ABF8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4473035F" w14:textId="3B6D811C" w:rsidTr="00A347B8">
        <w:trPr>
          <w:jc w:val="center"/>
        </w:trPr>
        <w:tc>
          <w:tcPr>
            <w:tcW w:w="214" w:type="pct"/>
            <w:vAlign w:val="center"/>
          </w:tcPr>
          <w:p w14:paraId="47A91709" w14:textId="77777777" w:rsidR="00A347B8" w:rsidRPr="00ED108B" w:rsidRDefault="00A347B8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3CE590F5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</w:t>
            </w:r>
            <w:r w:rsidRPr="00ED108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963" w:type="pct"/>
            <w:gridSpan w:val="3"/>
            <w:vAlign w:val="center"/>
          </w:tcPr>
          <w:p w14:paraId="702EBC6E" w14:textId="6DE282C7" w:rsidR="00A347B8" w:rsidRPr="00ED108B" w:rsidRDefault="00A347B8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玻璃门防拖曳措施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214A8F95" w14:textId="5ACFC7BE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72FED5AD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61617911" w14:textId="327272EC" w:rsidTr="00A347B8">
        <w:trPr>
          <w:jc w:val="center"/>
        </w:trPr>
        <w:tc>
          <w:tcPr>
            <w:tcW w:w="214" w:type="pct"/>
            <w:vAlign w:val="center"/>
          </w:tcPr>
          <w:p w14:paraId="0B552EDA" w14:textId="77777777" w:rsidR="00A347B8" w:rsidRPr="00ED108B" w:rsidRDefault="00A347B8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5DF324C7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</w:t>
            </w:r>
            <w:r w:rsidRPr="00ED108B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2963" w:type="pct"/>
            <w:gridSpan w:val="3"/>
            <w:vAlign w:val="center"/>
          </w:tcPr>
          <w:p w14:paraId="2E166BEF" w14:textId="257C5181" w:rsidR="00A347B8" w:rsidRPr="00ED108B" w:rsidRDefault="00A347B8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门再开启保护装置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3DAE4387" w14:textId="4BFFC431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6BAF91B0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DD0441F" w14:textId="77777777" w:rsidTr="00831477">
        <w:trPr>
          <w:trHeight w:val="116"/>
          <w:jc w:val="center"/>
        </w:trPr>
        <w:tc>
          <w:tcPr>
            <w:tcW w:w="214" w:type="pct"/>
            <w:vMerge w:val="restart"/>
            <w:vAlign w:val="center"/>
          </w:tcPr>
          <w:p w14:paraId="736E780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FFEE81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</w:t>
            </w:r>
            <w:r w:rsidRPr="00ED108B"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1172" w:type="pct"/>
            <w:vMerge w:val="restart"/>
            <w:vAlign w:val="center"/>
          </w:tcPr>
          <w:p w14:paraId="211A0AC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门的运行与导向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46EB2D74" w14:textId="7DC8FFD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层门和轿门导向装置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A3F0699" w14:textId="2D378B6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2EECCF0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CE4A4DC" w14:textId="77777777" w:rsidTr="00831477">
        <w:trPr>
          <w:trHeight w:val="213"/>
          <w:jc w:val="center"/>
        </w:trPr>
        <w:tc>
          <w:tcPr>
            <w:tcW w:w="214" w:type="pct"/>
            <w:vMerge/>
            <w:vAlign w:val="center"/>
          </w:tcPr>
          <w:p w14:paraId="49D232A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FEDFEE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85862F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8F095" w14:textId="230B72E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层门保持装置的设置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A70B6" w14:textId="473BA8D6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5C2CAA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428C60C" w14:textId="77777777" w:rsidTr="00831477">
        <w:trPr>
          <w:trHeight w:val="320"/>
          <w:jc w:val="center"/>
        </w:trPr>
        <w:tc>
          <w:tcPr>
            <w:tcW w:w="214" w:type="pct"/>
            <w:vMerge/>
            <w:vAlign w:val="center"/>
          </w:tcPr>
          <w:p w14:paraId="3A95570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E3774F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08FED8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F9B423C" w14:textId="09450BA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层门保持装置啮合深度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8581C34" w14:textId="455228A3" w:rsidR="00584C59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见附表</w:t>
            </w:r>
            <w:r>
              <w:rPr>
                <w:bCs/>
              </w:rPr>
              <w:t>1</w:t>
            </w:r>
          </w:p>
        </w:tc>
        <w:tc>
          <w:tcPr>
            <w:tcW w:w="412" w:type="pct"/>
            <w:vMerge/>
            <w:vAlign w:val="center"/>
          </w:tcPr>
          <w:p w14:paraId="473EED7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EF58B33" w14:textId="77777777" w:rsidTr="00831477">
        <w:trPr>
          <w:trHeight w:val="302"/>
          <w:jc w:val="center"/>
        </w:trPr>
        <w:tc>
          <w:tcPr>
            <w:tcW w:w="214" w:type="pct"/>
            <w:vMerge w:val="restart"/>
            <w:vAlign w:val="center"/>
          </w:tcPr>
          <w:p w14:paraId="3B428FB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038FC1F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</w:t>
            </w:r>
            <w:r w:rsidRPr="00ED108B"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1172" w:type="pct"/>
            <w:vMerge w:val="restart"/>
            <w:vAlign w:val="center"/>
          </w:tcPr>
          <w:p w14:paraId="3D10BE7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自动关闭层门装置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00655775" w14:textId="38DD9EF3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自动关闭层门装置的设置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486EDD5" w14:textId="4248DD7A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75EE7F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D3EBA45" w14:textId="77777777" w:rsidTr="00831477">
        <w:trPr>
          <w:trHeight w:val="356"/>
          <w:jc w:val="center"/>
        </w:trPr>
        <w:tc>
          <w:tcPr>
            <w:tcW w:w="214" w:type="pct"/>
            <w:vMerge/>
            <w:vAlign w:val="center"/>
          </w:tcPr>
          <w:p w14:paraId="5CEA24A1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D8C0D2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0E0804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7BD32BD2" w14:textId="2927A579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自闭重块防坠落措施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5F921FFF" w14:textId="4AD8D79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3E2576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035E757" w14:textId="77777777" w:rsidTr="00831477">
        <w:trPr>
          <w:trHeight w:val="124"/>
          <w:jc w:val="center"/>
        </w:trPr>
        <w:tc>
          <w:tcPr>
            <w:tcW w:w="214" w:type="pct"/>
            <w:vMerge w:val="restart"/>
            <w:vAlign w:val="center"/>
          </w:tcPr>
          <w:p w14:paraId="0A7CABFB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BDE778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72" w:type="pct"/>
            <w:vMerge w:val="restart"/>
            <w:vAlign w:val="center"/>
          </w:tcPr>
          <w:p w14:paraId="509C4A7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紧急开锁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45C8EF5E" w14:textId="7103DA9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层站紧急开锁的设置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77B9364D" w14:textId="6F45047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176531D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003CCA5" w14:textId="77777777" w:rsidTr="00831477">
        <w:trPr>
          <w:trHeight w:val="196"/>
          <w:jc w:val="center"/>
        </w:trPr>
        <w:tc>
          <w:tcPr>
            <w:tcW w:w="214" w:type="pct"/>
            <w:vMerge/>
            <w:vAlign w:val="center"/>
          </w:tcPr>
          <w:p w14:paraId="4EF8AD1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51596A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840BD0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6A4CD751" w14:textId="3BE59F35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底坑紧急开锁的设置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662E5890" w14:textId="4893D48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B087F2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6912481" w14:textId="77777777" w:rsidTr="00831477">
        <w:trPr>
          <w:trHeight w:val="124"/>
          <w:jc w:val="center"/>
        </w:trPr>
        <w:tc>
          <w:tcPr>
            <w:tcW w:w="214" w:type="pct"/>
            <w:vMerge w:val="restart"/>
            <w:vAlign w:val="center"/>
          </w:tcPr>
          <w:p w14:paraId="1CCEB3FB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0DB561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</w:t>
            </w:r>
            <w:r w:rsidRPr="00ED108B"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1172" w:type="pct"/>
            <w:vMerge w:val="restart"/>
            <w:vAlign w:val="center"/>
          </w:tcPr>
          <w:p w14:paraId="398262C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门的锁紧与闭合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47AE01FD" w14:textId="731991B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门锁紧装置的设置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6A1A33EB" w14:textId="20ED38F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0A46BB6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431F35E" w14:textId="77777777" w:rsidTr="00831477">
        <w:trPr>
          <w:trHeight w:val="130"/>
          <w:jc w:val="center"/>
        </w:trPr>
        <w:tc>
          <w:tcPr>
            <w:tcW w:w="214" w:type="pct"/>
            <w:vMerge/>
            <w:vAlign w:val="center"/>
          </w:tcPr>
          <w:p w14:paraId="193255E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B15A3F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83FB43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03C86D57" w14:textId="36F6FA2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门锁紧装置的啮合深度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A8E1E" w14:textId="240F4FC5" w:rsidR="00584C59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/>
                <w:bCs/>
              </w:rPr>
              <w:t>见附表</w:t>
            </w:r>
            <w:r>
              <w:rPr>
                <w:bCs/>
              </w:rPr>
              <w:t>1</w:t>
            </w:r>
          </w:p>
        </w:tc>
        <w:tc>
          <w:tcPr>
            <w:tcW w:w="412" w:type="pct"/>
            <w:vMerge/>
            <w:vAlign w:val="center"/>
          </w:tcPr>
          <w:p w14:paraId="0A7ACDB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9778472" w14:textId="77777777" w:rsidTr="00831477">
        <w:trPr>
          <w:trHeight w:val="142"/>
          <w:jc w:val="center"/>
        </w:trPr>
        <w:tc>
          <w:tcPr>
            <w:tcW w:w="214" w:type="pct"/>
            <w:vMerge/>
            <w:vAlign w:val="center"/>
          </w:tcPr>
          <w:p w14:paraId="2B521E7D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86863E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7CC404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F4F2B" w14:textId="3BE8B09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门锁紧装置的电气安全装置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FE497" w14:textId="3B17471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B3132D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B8105E2" w14:textId="77777777" w:rsidTr="00831477">
        <w:trPr>
          <w:trHeight w:val="222"/>
          <w:jc w:val="center"/>
        </w:trPr>
        <w:tc>
          <w:tcPr>
            <w:tcW w:w="214" w:type="pct"/>
            <w:vMerge/>
            <w:vAlign w:val="center"/>
          </w:tcPr>
          <w:p w14:paraId="6920E17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D76096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4530A8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492A976" w14:textId="68CC8B8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门闭合装置的电气安全装置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128CCE9" w14:textId="715CEA3A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549CE6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CE312A5" w14:textId="77777777" w:rsidTr="00831477">
        <w:trPr>
          <w:trHeight w:val="369"/>
          <w:jc w:val="center"/>
        </w:trPr>
        <w:tc>
          <w:tcPr>
            <w:tcW w:w="214" w:type="pct"/>
            <w:vMerge w:val="restart"/>
            <w:vAlign w:val="center"/>
          </w:tcPr>
          <w:p w14:paraId="1FCBAA9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35BFD2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</w:t>
            </w:r>
            <w:r w:rsidRPr="00ED108B"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1172" w:type="pct"/>
            <w:vMerge w:val="restart"/>
            <w:vAlign w:val="center"/>
          </w:tcPr>
          <w:p w14:paraId="5B0BB80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轿门开门限制装置及轿门的开启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7C8FCD28" w14:textId="0A122DC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轿门开门限制</w:t>
            </w:r>
            <w:r w:rsidRPr="00ED108B">
              <w:rPr>
                <w:rFonts w:ascii="Times New Roman" w:hAnsi="Times New Roman" w:hint="eastAsia"/>
              </w:rPr>
              <w:t>装置的设置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584111D" w14:textId="597BC70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36913D2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0C0F016" w14:textId="77777777" w:rsidTr="00831477">
        <w:trPr>
          <w:trHeight w:val="276"/>
          <w:jc w:val="center"/>
        </w:trPr>
        <w:tc>
          <w:tcPr>
            <w:tcW w:w="214" w:type="pct"/>
            <w:vMerge/>
            <w:vAlign w:val="center"/>
          </w:tcPr>
          <w:p w14:paraId="2E4F473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326BEBD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142547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29AB9F96" w14:textId="76734D23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层站外轿门的开启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258521B" w14:textId="33BE616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152CE4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5E606F22" w14:textId="406FB669" w:rsidTr="00A347B8">
        <w:trPr>
          <w:trHeight w:val="279"/>
          <w:jc w:val="center"/>
        </w:trPr>
        <w:tc>
          <w:tcPr>
            <w:tcW w:w="214" w:type="pct"/>
            <w:vAlign w:val="center"/>
          </w:tcPr>
          <w:p w14:paraId="24C7317E" w14:textId="77777777" w:rsidR="00A347B8" w:rsidRPr="00ED108B" w:rsidRDefault="00A347B8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08C27CC7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1.2.7.1</w:t>
            </w:r>
            <w:r w:rsidRPr="00ED108B"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2963" w:type="pct"/>
            <w:gridSpan w:val="3"/>
            <w:vAlign w:val="center"/>
          </w:tcPr>
          <w:p w14:paraId="3DD57FBD" w14:textId="453E3035" w:rsidR="00A347B8" w:rsidRPr="00ED108B" w:rsidRDefault="00A347B8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门刀、门锁滚轮与地坎间隙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0EF81593" w14:textId="3815F7F0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18B5AD78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86EBF1A" w14:textId="77777777" w:rsidTr="00831477">
        <w:trPr>
          <w:trHeight w:val="195"/>
          <w:jc w:val="center"/>
        </w:trPr>
        <w:tc>
          <w:tcPr>
            <w:tcW w:w="214" w:type="pct"/>
            <w:vMerge w:val="restart"/>
            <w:vAlign w:val="center"/>
          </w:tcPr>
          <w:p w14:paraId="3494572D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39E11B6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</w:t>
            </w:r>
            <w:r w:rsidRPr="00ED108B">
              <w:rPr>
                <w:rFonts w:ascii="Times New Roman" w:hAnsi="Times New Roman" w:hint="eastAsia"/>
              </w:rPr>
              <w:t>3</w:t>
            </w:r>
            <w:r w:rsidRPr="00ED108B">
              <w:rPr>
                <w:rFonts w:ascii="Times New Roman" w:hAnsi="Times New Roman"/>
              </w:rPr>
              <w:t>.1</w:t>
            </w:r>
          </w:p>
        </w:tc>
        <w:tc>
          <w:tcPr>
            <w:tcW w:w="1172" w:type="pct"/>
            <w:vMerge w:val="restart"/>
            <w:vAlign w:val="center"/>
          </w:tcPr>
          <w:p w14:paraId="0BE6531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应急救援试验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01FDD34E" w14:textId="51D44E55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应急救援程序</w:t>
            </w:r>
            <w:r w:rsidRPr="00ED108B">
              <w:rPr>
                <w:rFonts w:ascii="Times New Roman" w:hAnsi="Times New Roman" w:hint="eastAsia"/>
              </w:rPr>
              <w:t>的标识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42A16B43" w14:textId="42924F6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459CB8E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42FFA75" w14:textId="77777777" w:rsidTr="00831477">
        <w:trPr>
          <w:trHeight w:val="249"/>
          <w:jc w:val="center"/>
        </w:trPr>
        <w:tc>
          <w:tcPr>
            <w:tcW w:w="214" w:type="pct"/>
            <w:vMerge/>
            <w:vAlign w:val="center"/>
          </w:tcPr>
          <w:p w14:paraId="3BA616F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DCC0FB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883E7B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878E6" w14:textId="58CE031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应急救援通道畅通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86252" w14:textId="01A00E7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630AB8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6D9A39A" w14:textId="77777777" w:rsidTr="00831477">
        <w:trPr>
          <w:trHeight w:val="334"/>
          <w:jc w:val="center"/>
        </w:trPr>
        <w:tc>
          <w:tcPr>
            <w:tcW w:w="214" w:type="pct"/>
            <w:vMerge/>
            <w:vAlign w:val="center"/>
          </w:tcPr>
          <w:p w14:paraId="1FA833B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2D5E6A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2FF4ED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D8A6D" w14:textId="725A99D8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消防员电梯应急救援装置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FB796" w14:textId="0122F5D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B22F338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18443F0" w14:textId="77777777" w:rsidTr="00831477">
        <w:trPr>
          <w:trHeight w:val="231"/>
          <w:jc w:val="center"/>
        </w:trPr>
        <w:tc>
          <w:tcPr>
            <w:tcW w:w="214" w:type="pct"/>
            <w:vMerge/>
            <w:vAlign w:val="center"/>
          </w:tcPr>
          <w:p w14:paraId="4666393D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AAEC16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D3DBFD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7AF67D97" w14:textId="18CCEEA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各工况下</w:t>
            </w:r>
            <w:r w:rsidRPr="00ED108B">
              <w:rPr>
                <w:rFonts w:ascii="Times New Roman" w:hAnsi="Times New Roman"/>
              </w:rPr>
              <w:t>应急救援</w:t>
            </w:r>
            <w:r w:rsidRPr="00ED108B">
              <w:rPr>
                <w:rFonts w:ascii="Times New Roman" w:hAnsi="Times New Roman" w:hint="eastAsia"/>
              </w:rPr>
              <w:t>操作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19AAE19C" w14:textId="14F44B3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B9DD86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264D3E2C" w14:textId="69BD94A3" w:rsidTr="00A347B8">
        <w:trPr>
          <w:trHeight w:val="314"/>
          <w:jc w:val="center"/>
        </w:trPr>
        <w:tc>
          <w:tcPr>
            <w:tcW w:w="214" w:type="pct"/>
            <w:vAlign w:val="center"/>
          </w:tcPr>
          <w:p w14:paraId="4A2EF11B" w14:textId="77777777" w:rsidR="00A347B8" w:rsidRPr="00ED108B" w:rsidRDefault="00A347B8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05E46504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1.3.2</w:t>
            </w:r>
          </w:p>
        </w:tc>
        <w:tc>
          <w:tcPr>
            <w:tcW w:w="2963" w:type="pct"/>
            <w:gridSpan w:val="3"/>
            <w:vAlign w:val="center"/>
          </w:tcPr>
          <w:p w14:paraId="0B5CD037" w14:textId="4D794E80" w:rsidR="00A347B8" w:rsidRPr="00ED108B" w:rsidRDefault="00A347B8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平衡系数测试</w:t>
            </w:r>
          </w:p>
        </w:tc>
        <w:tc>
          <w:tcPr>
            <w:tcW w:w="71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F98417" w14:textId="78CC1414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>
              <w:rPr>
                <w:rFonts w:ascii="Times New Roman" w:hAnsi="Times New Roman" w:hint="eastAsia"/>
              </w:rPr>
              <w:t>%</w:t>
            </w: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28FC298D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473F621F" w14:textId="12EBB7C3" w:rsidTr="00A347B8">
        <w:trPr>
          <w:jc w:val="center"/>
        </w:trPr>
        <w:tc>
          <w:tcPr>
            <w:tcW w:w="214" w:type="pct"/>
            <w:vAlign w:val="center"/>
          </w:tcPr>
          <w:p w14:paraId="112C9D38" w14:textId="77777777" w:rsidR="00A347B8" w:rsidRPr="00ED108B" w:rsidRDefault="00A347B8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77982C6E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</w:t>
            </w:r>
            <w:r w:rsidRPr="00ED108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963" w:type="pct"/>
            <w:gridSpan w:val="3"/>
            <w:vAlign w:val="center"/>
          </w:tcPr>
          <w:p w14:paraId="19491560" w14:textId="7A57605F" w:rsidR="00A347B8" w:rsidRPr="00ED108B" w:rsidRDefault="00A347B8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轿厢超载保护装置试验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1DA4683B" w14:textId="0C46F59C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77F5655D" w14:textId="77777777" w:rsidR="00A347B8" w:rsidRPr="00ED108B" w:rsidRDefault="00A347B8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20552CD4" w14:textId="77777777" w:rsidTr="00831477">
        <w:trPr>
          <w:trHeight w:val="392"/>
          <w:jc w:val="center"/>
        </w:trPr>
        <w:tc>
          <w:tcPr>
            <w:tcW w:w="214" w:type="pct"/>
            <w:vMerge w:val="restart"/>
            <w:vAlign w:val="center"/>
          </w:tcPr>
          <w:p w14:paraId="65A40C1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16FA29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</w:t>
            </w:r>
            <w:r w:rsidRPr="00ED108B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1172" w:type="pct"/>
            <w:vMerge w:val="restart"/>
            <w:vAlign w:val="center"/>
          </w:tcPr>
          <w:p w14:paraId="12BE7B51" w14:textId="4567A47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</w:t>
            </w:r>
            <w:r w:rsidR="00831477"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运载装置</w:t>
            </w:r>
            <w:r w:rsidR="00831477">
              <w:rPr>
                <w:rFonts w:ascii="Times New Roman" w:hAnsi="Times New Roman" w:hint="eastAsia"/>
              </w:rPr>
              <w:t>)</w:t>
            </w:r>
            <w:r w:rsidRPr="00ED108B">
              <w:rPr>
                <w:rFonts w:ascii="Times New Roman" w:hAnsi="Times New Roman" w:hint="eastAsia"/>
              </w:rPr>
              <w:t>限速器</w:t>
            </w:r>
            <w:r w:rsidRPr="00ED108B">
              <w:rPr>
                <w:rFonts w:ascii="Times New Roman" w:hAnsi="Times New Roman" w:hint="eastAsia"/>
              </w:rPr>
              <w:t>-</w:t>
            </w:r>
            <w:r w:rsidRPr="00ED108B">
              <w:rPr>
                <w:rFonts w:ascii="Times New Roman" w:hAnsi="Times New Roman" w:hint="eastAsia"/>
              </w:rPr>
              <w:t>安全钳试验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75007361" w14:textId="0519147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限速器</w:t>
            </w:r>
            <w:r w:rsidRPr="00ED108B">
              <w:rPr>
                <w:rFonts w:ascii="Times New Roman" w:hAnsi="Times New Roman" w:hint="eastAsia"/>
              </w:rPr>
              <w:t>封记及运转情况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7A600EA" w14:textId="23C5C41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067DB9F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45112AA" w14:textId="77777777" w:rsidTr="00831477">
        <w:trPr>
          <w:trHeight w:val="267"/>
          <w:jc w:val="center"/>
        </w:trPr>
        <w:tc>
          <w:tcPr>
            <w:tcW w:w="214" w:type="pct"/>
            <w:vMerge/>
            <w:vAlign w:val="center"/>
          </w:tcPr>
          <w:p w14:paraId="7EA57589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C9B15A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499D44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362E8" w14:textId="2E33387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限速器动作速度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0FE58" w14:textId="2D5745F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213A4AB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993DF52" w14:textId="77777777" w:rsidTr="00831477">
        <w:trPr>
          <w:trHeight w:val="231"/>
          <w:jc w:val="center"/>
        </w:trPr>
        <w:tc>
          <w:tcPr>
            <w:tcW w:w="214" w:type="pct"/>
            <w:vMerge/>
            <w:vAlign w:val="center"/>
          </w:tcPr>
          <w:p w14:paraId="4545E8D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60234D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DB28A9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7A350" w14:textId="7E099374" w:rsidR="00584C59" w:rsidRPr="00A347B8" w:rsidRDefault="00584C59" w:rsidP="00584C59">
            <w:pPr>
              <w:rPr>
                <w:rFonts w:ascii="Times New Roman" w:hAnsi="Times New Roman"/>
                <w:w w:val="95"/>
              </w:rPr>
            </w:pPr>
            <w:r w:rsidRPr="00A347B8">
              <w:rPr>
                <w:rFonts w:ascii="Times New Roman" w:hAnsi="Times New Roman" w:hint="eastAsia"/>
                <w:w w:val="95"/>
              </w:rPr>
              <w:t>限速器动作前的电气安全装置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7935B" w14:textId="509619C6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0BCE46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CB5B9EE" w14:textId="77777777" w:rsidTr="00831477">
        <w:trPr>
          <w:trHeight w:val="107"/>
          <w:jc w:val="center"/>
        </w:trPr>
        <w:tc>
          <w:tcPr>
            <w:tcW w:w="214" w:type="pct"/>
            <w:vMerge/>
            <w:vAlign w:val="center"/>
          </w:tcPr>
          <w:p w14:paraId="48EB2FB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191908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861CB0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6AA16" w14:textId="506AB6C3" w:rsidR="00584C59" w:rsidRPr="00A347B8" w:rsidRDefault="00584C59" w:rsidP="00584C59">
            <w:pPr>
              <w:rPr>
                <w:rFonts w:ascii="Times New Roman" w:hAnsi="Times New Roman"/>
                <w:w w:val="90"/>
              </w:rPr>
            </w:pPr>
            <w:r w:rsidRPr="00A347B8">
              <w:rPr>
                <w:rFonts w:ascii="Times New Roman" w:hAnsi="Times New Roman" w:hint="eastAsia"/>
                <w:w w:val="90"/>
              </w:rPr>
              <w:t>验证限速器复位的电气安全装置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F7641" w14:textId="07F0FA8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BE85FF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7DB514C" w14:textId="77777777" w:rsidTr="00831477">
        <w:trPr>
          <w:trHeight w:val="124"/>
          <w:jc w:val="center"/>
        </w:trPr>
        <w:tc>
          <w:tcPr>
            <w:tcW w:w="214" w:type="pct"/>
            <w:vMerge/>
            <w:vAlign w:val="center"/>
          </w:tcPr>
          <w:p w14:paraId="72AAB26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98B1C8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8D2D58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ED498" w14:textId="28F226C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张紧轮电气安全装置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2FF64" w14:textId="5A77E09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6ACA24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1AEB0F8D" w14:textId="77777777" w:rsidTr="00831477">
        <w:trPr>
          <w:trHeight w:val="196"/>
          <w:jc w:val="center"/>
        </w:trPr>
        <w:tc>
          <w:tcPr>
            <w:tcW w:w="214" w:type="pct"/>
            <w:vMerge/>
            <w:vAlign w:val="center"/>
          </w:tcPr>
          <w:p w14:paraId="03CA849D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B4E30C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1B1656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7C718" w14:textId="6CC6E5F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安全钳电气安全装置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4E23D" w14:textId="3C5EB4B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09839B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E4849DF" w14:textId="77777777" w:rsidTr="00831477">
        <w:trPr>
          <w:trHeight w:val="263"/>
          <w:jc w:val="center"/>
        </w:trPr>
        <w:tc>
          <w:tcPr>
            <w:tcW w:w="214" w:type="pct"/>
            <w:vMerge/>
            <w:vAlign w:val="center"/>
          </w:tcPr>
          <w:p w14:paraId="46C0679E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E53F89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67534D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4A745" w14:textId="20A120F1" w:rsidR="00584C59" w:rsidRPr="00A347B8" w:rsidRDefault="00584C59" w:rsidP="00584C59">
            <w:pPr>
              <w:rPr>
                <w:rFonts w:ascii="Times New Roman" w:hAnsi="Times New Roman"/>
              </w:rPr>
            </w:pPr>
            <w:r w:rsidRPr="00A347B8">
              <w:rPr>
                <w:rFonts w:ascii="Times New Roman" w:hAnsi="Times New Roman" w:hint="eastAsia"/>
              </w:rPr>
              <w:t>轿厢限速器安全钳联动试验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23A87" w14:textId="14ADABCE" w:rsidR="00584C59" w:rsidRPr="00ED108B" w:rsidRDefault="00584C59" w:rsidP="00584C5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A6C0D5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AE5DC0C" w14:textId="77777777" w:rsidTr="00831477">
        <w:trPr>
          <w:trHeight w:val="249"/>
          <w:jc w:val="center"/>
        </w:trPr>
        <w:tc>
          <w:tcPr>
            <w:tcW w:w="214" w:type="pct"/>
            <w:vMerge w:val="restart"/>
            <w:vAlign w:val="center"/>
          </w:tcPr>
          <w:p w14:paraId="18B23471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079286D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</w:t>
            </w:r>
            <w:r w:rsidRPr="00ED108B"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1172" w:type="pct"/>
            <w:vMerge w:val="restart"/>
            <w:vAlign w:val="center"/>
          </w:tcPr>
          <w:p w14:paraId="1B4B3A33" w14:textId="4A2B2980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</w:t>
            </w:r>
            <w:r w:rsidR="00831477">
              <w:rPr>
                <w:rFonts w:ascii="Times New Roman" w:hAnsi="Times New Roman" w:hint="eastAsia"/>
              </w:rPr>
              <w:t>(</w:t>
            </w:r>
            <w:r w:rsidRPr="00ED108B">
              <w:rPr>
                <w:rFonts w:ascii="Times New Roman" w:hAnsi="Times New Roman" w:hint="eastAsia"/>
              </w:rPr>
              <w:t>平衡重</w:t>
            </w:r>
            <w:r w:rsidR="00831477">
              <w:rPr>
                <w:rFonts w:ascii="Times New Roman" w:hAnsi="Times New Roman" w:hint="eastAsia"/>
              </w:rPr>
              <w:t>)</w:t>
            </w:r>
            <w:r w:rsidRPr="00ED108B">
              <w:rPr>
                <w:rFonts w:ascii="Times New Roman" w:hAnsi="Times New Roman" w:hint="eastAsia"/>
              </w:rPr>
              <w:t>限速器</w:t>
            </w:r>
            <w:r w:rsidRPr="00ED108B">
              <w:rPr>
                <w:rFonts w:ascii="Times New Roman" w:hAnsi="Times New Roman" w:hint="eastAsia"/>
              </w:rPr>
              <w:t>-</w:t>
            </w:r>
            <w:r w:rsidRPr="00ED108B">
              <w:rPr>
                <w:rFonts w:ascii="Times New Roman" w:hAnsi="Times New Roman" w:hint="eastAsia"/>
              </w:rPr>
              <w:t>安全钳试验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38F26570" w14:textId="7F22B85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</w:t>
            </w:r>
            <w:r w:rsidRPr="00ED108B">
              <w:rPr>
                <w:rFonts w:ascii="Times New Roman" w:hAnsi="Times New Roman"/>
              </w:rPr>
              <w:t>限速器及电气安全装置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19F7D164" w14:textId="27E9371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328AF9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0CB69DF" w14:textId="77777777" w:rsidTr="00831477">
        <w:trPr>
          <w:trHeight w:val="331"/>
          <w:jc w:val="center"/>
        </w:trPr>
        <w:tc>
          <w:tcPr>
            <w:tcW w:w="214" w:type="pct"/>
            <w:vMerge/>
            <w:vAlign w:val="center"/>
          </w:tcPr>
          <w:p w14:paraId="3F37932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215DE8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C065E7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91490" w14:textId="5816797A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对重限速器安全钳联动试验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6813C" w14:textId="462A407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3E8B09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1D199C" w:rsidRPr="00ED108B" w14:paraId="61E06DDA" w14:textId="367F8661" w:rsidTr="001D199C">
        <w:trPr>
          <w:jc w:val="center"/>
        </w:trPr>
        <w:tc>
          <w:tcPr>
            <w:tcW w:w="214" w:type="pct"/>
            <w:vAlign w:val="center"/>
          </w:tcPr>
          <w:p w14:paraId="26A961C3" w14:textId="77777777" w:rsidR="001D199C" w:rsidRPr="00ED108B" w:rsidRDefault="001D199C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4B182FD6" w14:textId="77777777" w:rsidR="001D199C" w:rsidRPr="00ED108B" w:rsidRDefault="001D199C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1.3.6</w:t>
            </w:r>
          </w:p>
        </w:tc>
        <w:tc>
          <w:tcPr>
            <w:tcW w:w="2963" w:type="pct"/>
            <w:gridSpan w:val="3"/>
            <w:vAlign w:val="center"/>
          </w:tcPr>
          <w:p w14:paraId="1F2E0AC0" w14:textId="029CBA71" w:rsidR="001D199C" w:rsidRPr="00ED108B" w:rsidRDefault="001D199C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缓冲器试验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52F6D1EE" w14:textId="39482130" w:rsidR="001D199C" w:rsidRPr="00ED108B" w:rsidRDefault="001D199C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555304A3" w14:textId="77777777" w:rsidR="001D199C" w:rsidRPr="00ED108B" w:rsidRDefault="001D199C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0DD9677" w14:textId="77777777" w:rsidTr="00831477">
        <w:trPr>
          <w:trHeight w:val="311"/>
          <w:jc w:val="center"/>
        </w:trPr>
        <w:tc>
          <w:tcPr>
            <w:tcW w:w="214" w:type="pct"/>
            <w:vMerge w:val="restart"/>
            <w:vAlign w:val="center"/>
          </w:tcPr>
          <w:p w14:paraId="79E32E97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1B7F545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</w:t>
            </w:r>
            <w:r w:rsidRPr="00ED108B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1172" w:type="pct"/>
            <w:vMerge w:val="restart"/>
            <w:vAlign w:val="center"/>
          </w:tcPr>
          <w:p w14:paraId="7ED430D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轿厢上行超速保护装置试验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14221E04" w14:textId="61CBBBE1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上行超速动作试验方法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3565319B" w14:textId="445F3932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062CD46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C01083F" w14:textId="77777777" w:rsidTr="00831477">
        <w:trPr>
          <w:trHeight w:val="249"/>
          <w:jc w:val="center"/>
        </w:trPr>
        <w:tc>
          <w:tcPr>
            <w:tcW w:w="214" w:type="pct"/>
            <w:vMerge/>
            <w:vAlign w:val="center"/>
          </w:tcPr>
          <w:p w14:paraId="4FE2104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E980EE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A7F6F7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964D7" w14:textId="5FF3A46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上行超速</w:t>
            </w:r>
            <w:r w:rsidRPr="00ED108B">
              <w:rPr>
                <w:rFonts w:ascii="Times New Roman" w:hAnsi="Times New Roman"/>
              </w:rPr>
              <w:t>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C799E" w14:textId="7BE633A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6E28B2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E6DF4AA" w14:textId="77777777" w:rsidTr="00831477">
        <w:trPr>
          <w:trHeight w:val="231"/>
          <w:jc w:val="center"/>
        </w:trPr>
        <w:tc>
          <w:tcPr>
            <w:tcW w:w="214" w:type="pct"/>
            <w:vMerge/>
            <w:vAlign w:val="center"/>
          </w:tcPr>
          <w:p w14:paraId="5EA631C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28CF7CE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AF8525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B4C46" w14:textId="20F6819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上行超速冗余制动器</w:t>
            </w:r>
            <w:r w:rsidRPr="00ED108B">
              <w:rPr>
                <w:rFonts w:ascii="Times New Roman" w:hAnsi="Times New Roman"/>
              </w:rPr>
              <w:t>监测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41D6B" w14:textId="057E62A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5D95A6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5387AB8" w14:textId="77777777" w:rsidTr="00831477">
        <w:trPr>
          <w:trHeight w:val="187"/>
          <w:jc w:val="center"/>
        </w:trPr>
        <w:tc>
          <w:tcPr>
            <w:tcW w:w="214" w:type="pct"/>
            <w:vMerge/>
            <w:vAlign w:val="center"/>
          </w:tcPr>
          <w:p w14:paraId="1B4FF00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64B8275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7C9220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7EA28067" w14:textId="2BD77CD1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上行超速动作试验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72DE2419" w14:textId="4CCA0EB1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F1BB69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05D6D8B" w14:textId="77777777" w:rsidTr="00831477">
        <w:trPr>
          <w:trHeight w:val="284"/>
          <w:jc w:val="center"/>
        </w:trPr>
        <w:tc>
          <w:tcPr>
            <w:tcW w:w="214" w:type="pct"/>
            <w:vMerge w:val="restart"/>
            <w:vAlign w:val="center"/>
          </w:tcPr>
          <w:p w14:paraId="12C8EA12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0C8668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</w:t>
            </w:r>
            <w:r w:rsidRPr="00ED108B"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1172" w:type="pct"/>
            <w:vMerge w:val="restart"/>
            <w:vAlign w:val="center"/>
          </w:tcPr>
          <w:p w14:paraId="6311B5B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轿厢意外移动保护装置试验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11268E3D" w14:textId="04DC1F6B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意外移动动作试验方法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3BA0296" w14:textId="3B24E30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1201F69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960C7BA" w14:textId="77777777" w:rsidTr="00831477">
        <w:trPr>
          <w:trHeight w:val="223"/>
          <w:jc w:val="center"/>
        </w:trPr>
        <w:tc>
          <w:tcPr>
            <w:tcW w:w="214" w:type="pct"/>
            <w:vMerge/>
            <w:vAlign w:val="center"/>
          </w:tcPr>
          <w:p w14:paraId="4B406F4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1F99AF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5FBB851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8E989" w14:textId="0BADF5E9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意外移动</w:t>
            </w:r>
            <w:r w:rsidRPr="00ED108B">
              <w:rPr>
                <w:rFonts w:ascii="Times New Roman" w:hAnsi="Times New Roman"/>
              </w:rPr>
              <w:t>电气安全装置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0ED0D" w14:textId="0F2B75F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5762EE6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2362C2A" w14:textId="77777777" w:rsidTr="00831477">
        <w:trPr>
          <w:trHeight w:val="240"/>
          <w:jc w:val="center"/>
        </w:trPr>
        <w:tc>
          <w:tcPr>
            <w:tcW w:w="214" w:type="pct"/>
            <w:vMerge/>
            <w:vAlign w:val="center"/>
          </w:tcPr>
          <w:p w14:paraId="60DAEA08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9512F5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A91EEC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D7E4A" w14:textId="2BBF9B4D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意外移动冗余制动器</w:t>
            </w:r>
            <w:r w:rsidRPr="00ED108B">
              <w:rPr>
                <w:rFonts w:ascii="Times New Roman" w:hAnsi="Times New Roman"/>
              </w:rPr>
              <w:t>监测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E2724" w14:textId="1B03E2B8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4ED0902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15FB48D" w14:textId="77777777" w:rsidTr="00831477">
        <w:trPr>
          <w:trHeight w:val="213"/>
          <w:jc w:val="center"/>
        </w:trPr>
        <w:tc>
          <w:tcPr>
            <w:tcW w:w="214" w:type="pct"/>
            <w:vMerge/>
            <w:vAlign w:val="center"/>
          </w:tcPr>
          <w:p w14:paraId="6349097E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3FE167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45B1B2F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9352BAD" w14:textId="70B5A087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意外移动动作试验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3E87A19F" w14:textId="2982C7BB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450231B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6CE519A4" w14:textId="77777777" w:rsidTr="00831477">
        <w:trPr>
          <w:trHeight w:val="340"/>
          <w:jc w:val="center"/>
        </w:trPr>
        <w:tc>
          <w:tcPr>
            <w:tcW w:w="214" w:type="pct"/>
            <w:vMerge w:val="restart"/>
            <w:vAlign w:val="center"/>
          </w:tcPr>
          <w:p w14:paraId="6977670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4B8E66B" w14:textId="014E6C63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A1.3.9</w:t>
            </w:r>
          </w:p>
        </w:tc>
        <w:tc>
          <w:tcPr>
            <w:tcW w:w="1172" w:type="pct"/>
            <w:vMerge w:val="restart"/>
            <w:vAlign w:val="center"/>
          </w:tcPr>
          <w:p w14:paraId="646C4D0B" w14:textId="38A0CD8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破裂阀试验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E4706" w14:textId="0E38965B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监检破裂阀试验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C85D1" w14:textId="27D93E0D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0767EA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25C334F" w14:textId="77777777" w:rsidTr="00831477">
        <w:trPr>
          <w:trHeight w:val="42"/>
          <w:jc w:val="center"/>
        </w:trPr>
        <w:tc>
          <w:tcPr>
            <w:tcW w:w="214" w:type="pct"/>
            <w:vMerge/>
            <w:vAlign w:val="center"/>
          </w:tcPr>
          <w:p w14:paraId="2D3F7DB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7C688B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1678511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343BFCC6" w14:textId="2F80FEC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定检破裂阀试验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1C1A3FA6" w14:textId="0E6783E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3608958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58C61963" w14:textId="77777777" w:rsidTr="00831477">
        <w:trPr>
          <w:trHeight w:val="276"/>
          <w:jc w:val="center"/>
        </w:trPr>
        <w:tc>
          <w:tcPr>
            <w:tcW w:w="214" w:type="pct"/>
            <w:vAlign w:val="center"/>
          </w:tcPr>
          <w:p w14:paraId="7E1DFC56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5F6668C6" w14:textId="5D492F0E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A1.3.10</w:t>
            </w:r>
          </w:p>
        </w:tc>
        <w:tc>
          <w:tcPr>
            <w:tcW w:w="1172" w:type="pct"/>
            <w:vAlign w:val="center"/>
          </w:tcPr>
          <w:p w14:paraId="76CE65BE" w14:textId="42BFE389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沉降试验</w:t>
            </w: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1A9C1770" w14:textId="0CA910D1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沉降试验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24396AB7" w14:textId="7C5D192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Align w:val="center"/>
          </w:tcPr>
          <w:p w14:paraId="49BFA91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8F5CBEB" w14:textId="77777777" w:rsidTr="00831477">
        <w:trPr>
          <w:trHeight w:val="338"/>
          <w:jc w:val="center"/>
        </w:trPr>
        <w:tc>
          <w:tcPr>
            <w:tcW w:w="214" w:type="pct"/>
            <w:vMerge w:val="restart"/>
            <w:vAlign w:val="center"/>
          </w:tcPr>
          <w:p w14:paraId="0F9E54E0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82ACC1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</w:t>
            </w:r>
            <w:r w:rsidRPr="00ED108B">
              <w:rPr>
                <w:rFonts w:ascii="Times New Roman" w:hAnsi="Times New Roman" w:hint="eastAsia"/>
              </w:rPr>
              <w:t>11</w:t>
            </w:r>
          </w:p>
        </w:tc>
        <w:tc>
          <w:tcPr>
            <w:tcW w:w="1172" w:type="pct"/>
            <w:vMerge w:val="restart"/>
            <w:vAlign w:val="center"/>
          </w:tcPr>
          <w:p w14:paraId="2CE3BF4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曳引能力试验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21C56065" w14:textId="137EC62F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空载曳引打滑试验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57562B8A" w14:textId="713BE4CC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1FD13BF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2A2B66A" w14:textId="77777777" w:rsidTr="00831477">
        <w:trPr>
          <w:trHeight w:val="157"/>
          <w:jc w:val="center"/>
        </w:trPr>
        <w:tc>
          <w:tcPr>
            <w:tcW w:w="214" w:type="pct"/>
            <w:vMerge/>
            <w:vAlign w:val="center"/>
          </w:tcPr>
          <w:p w14:paraId="489CCCC3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42683F3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44EDE4E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04452" w14:textId="0185A822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空载曳引上行制停试验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951D0" w14:textId="2C0FC6F4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77C4594C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00253008" w14:textId="77777777" w:rsidTr="00831477">
        <w:trPr>
          <w:trHeight w:val="160"/>
          <w:jc w:val="center"/>
        </w:trPr>
        <w:tc>
          <w:tcPr>
            <w:tcW w:w="214" w:type="pct"/>
            <w:vMerge/>
            <w:vAlign w:val="center"/>
          </w:tcPr>
          <w:p w14:paraId="773CE4FC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762987A3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32456E3A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05048FF0" w14:textId="69203DF4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有载工况曳引能力试验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988FC02" w14:textId="4659FB2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6738912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74928F7A" w14:textId="77777777" w:rsidTr="00831477">
        <w:trPr>
          <w:trHeight w:val="42"/>
          <w:jc w:val="center"/>
        </w:trPr>
        <w:tc>
          <w:tcPr>
            <w:tcW w:w="214" w:type="pct"/>
            <w:vMerge w:val="restart"/>
            <w:vAlign w:val="center"/>
          </w:tcPr>
          <w:p w14:paraId="2DB0527D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6059460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</w:t>
            </w:r>
            <w:r w:rsidRPr="00ED108B">
              <w:rPr>
                <w:rFonts w:ascii="Times New Roman" w:hAnsi="Times New Roman" w:hint="eastAsia"/>
              </w:rPr>
              <w:t>12</w:t>
            </w:r>
          </w:p>
        </w:tc>
        <w:tc>
          <w:tcPr>
            <w:tcW w:w="1172" w:type="pct"/>
            <w:vMerge w:val="restart"/>
            <w:vAlign w:val="center"/>
          </w:tcPr>
          <w:p w14:paraId="5BDF45E4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制动性能试验</w:t>
            </w:r>
          </w:p>
        </w:tc>
        <w:tc>
          <w:tcPr>
            <w:tcW w:w="1791" w:type="pct"/>
            <w:gridSpan w:val="2"/>
            <w:tcBorders>
              <w:bottom w:val="single" w:sz="4" w:space="0" w:color="auto"/>
            </w:tcBorders>
            <w:vAlign w:val="center"/>
          </w:tcPr>
          <w:p w14:paraId="35AA23BF" w14:textId="75BC54EC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分组制动试验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14:paraId="061E7588" w14:textId="1B12A75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 w:val="restart"/>
            <w:vAlign w:val="center"/>
          </w:tcPr>
          <w:p w14:paraId="598F96A1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81970F0" w14:textId="77777777" w:rsidTr="00831477">
        <w:trPr>
          <w:trHeight w:val="89"/>
          <w:jc w:val="center"/>
        </w:trPr>
        <w:tc>
          <w:tcPr>
            <w:tcW w:w="214" w:type="pct"/>
            <w:vMerge/>
            <w:vAlign w:val="center"/>
          </w:tcPr>
          <w:p w14:paraId="3597383A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554DB1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2366E3C5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98A13" w14:textId="36444FF6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125%</w:t>
            </w:r>
            <w:r w:rsidRPr="00ED108B">
              <w:rPr>
                <w:rFonts w:ascii="Times New Roman" w:hAnsi="Times New Roman"/>
              </w:rPr>
              <w:t>额定载重量制动试验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5CF8C" w14:textId="5B2A353F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1D67F472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3657D2FE" w14:textId="77777777" w:rsidTr="00831477">
        <w:trPr>
          <w:trHeight w:val="42"/>
          <w:jc w:val="center"/>
        </w:trPr>
        <w:tc>
          <w:tcPr>
            <w:tcW w:w="214" w:type="pct"/>
            <w:vMerge/>
            <w:vAlign w:val="center"/>
          </w:tcPr>
          <w:p w14:paraId="430E7184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C25B5FD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6DC36700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</w:tcBorders>
            <w:vAlign w:val="center"/>
          </w:tcPr>
          <w:p w14:paraId="68747A51" w14:textId="31ABF220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其他制动装置</w:t>
            </w:r>
            <w:r w:rsidRPr="00ED108B">
              <w:rPr>
                <w:rFonts w:ascii="Times New Roman" w:hAnsi="Times New Roman"/>
              </w:rPr>
              <w:t>(</w:t>
            </w:r>
            <w:r w:rsidRPr="00ED108B">
              <w:rPr>
                <w:rFonts w:ascii="Times New Roman" w:hAnsi="Times New Roman"/>
              </w:rPr>
              <w:t>功能</w:t>
            </w:r>
            <w:r w:rsidRPr="00ED108B">
              <w:rPr>
                <w:rFonts w:ascii="Times New Roman" w:hAnsi="Times New Roman"/>
              </w:rPr>
              <w:t>)</w:t>
            </w:r>
            <w:r w:rsidRPr="00ED108B">
              <w:rPr>
                <w:rFonts w:ascii="Times New Roman" w:hAnsi="Times New Roman"/>
              </w:rPr>
              <w:t>试验</w:t>
            </w:r>
          </w:p>
        </w:tc>
        <w:tc>
          <w:tcPr>
            <w:tcW w:w="719" w:type="pct"/>
            <w:tcBorders>
              <w:top w:val="single" w:sz="4" w:space="0" w:color="auto"/>
            </w:tcBorders>
            <w:vAlign w:val="center"/>
          </w:tcPr>
          <w:p w14:paraId="079F52CD" w14:textId="0942F31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vMerge/>
            <w:vAlign w:val="center"/>
          </w:tcPr>
          <w:p w14:paraId="06383BB9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584C59" w:rsidRPr="00ED108B" w14:paraId="4755D8AE" w14:textId="075C7BF2" w:rsidTr="00831477">
        <w:trPr>
          <w:trHeight w:val="42"/>
          <w:jc w:val="center"/>
        </w:trPr>
        <w:tc>
          <w:tcPr>
            <w:tcW w:w="214" w:type="pct"/>
            <w:vAlign w:val="center"/>
          </w:tcPr>
          <w:p w14:paraId="6246293F" w14:textId="77777777" w:rsidR="00584C59" w:rsidRPr="00ED108B" w:rsidRDefault="00584C59" w:rsidP="00584C59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Align w:val="center"/>
          </w:tcPr>
          <w:p w14:paraId="38A940F6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</w:t>
            </w:r>
            <w:r w:rsidRPr="00ED108B">
              <w:rPr>
                <w:rFonts w:ascii="Times New Roman" w:hAnsi="Times New Roman"/>
              </w:rPr>
              <w:t>1.3.</w:t>
            </w:r>
            <w:r w:rsidRPr="00ED108B">
              <w:rPr>
                <w:rFonts w:ascii="Times New Roman" w:hAnsi="Times New Roman" w:hint="eastAsia"/>
              </w:rPr>
              <w:t>13</w:t>
            </w:r>
          </w:p>
        </w:tc>
        <w:tc>
          <w:tcPr>
            <w:tcW w:w="1172" w:type="pct"/>
            <w:vAlign w:val="center"/>
          </w:tcPr>
          <w:p w14:paraId="502DE67F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运行试验</w:t>
            </w:r>
          </w:p>
        </w:tc>
        <w:tc>
          <w:tcPr>
            <w:tcW w:w="1791" w:type="pct"/>
            <w:gridSpan w:val="2"/>
            <w:vAlign w:val="center"/>
          </w:tcPr>
          <w:p w14:paraId="3304B56F" w14:textId="2C748739" w:rsidR="00584C59" w:rsidRPr="00ED108B" w:rsidRDefault="00584C59" w:rsidP="00584C59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运行试验</w:t>
            </w:r>
          </w:p>
        </w:tc>
        <w:tc>
          <w:tcPr>
            <w:tcW w:w="719" w:type="pct"/>
            <w:tcBorders>
              <w:right w:val="single" w:sz="4" w:space="0" w:color="auto"/>
            </w:tcBorders>
            <w:vAlign w:val="center"/>
          </w:tcPr>
          <w:p w14:paraId="2D699A6B" w14:textId="578561C5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2" w:type="pct"/>
            <w:tcBorders>
              <w:left w:val="single" w:sz="4" w:space="0" w:color="auto"/>
            </w:tcBorders>
            <w:vAlign w:val="center"/>
          </w:tcPr>
          <w:p w14:paraId="020BA9D7" w14:textId="77777777" w:rsidR="00584C59" w:rsidRPr="00ED108B" w:rsidRDefault="00584C59" w:rsidP="00584C59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182696BE" w14:textId="77777777" w:rsidTr="008430CF">
        <w:trPr>
          <w:trHeight w:val="349"/>
          <w:jc w:val="center"/>
        </w:trPr>
        <w:tc>
          <w:tcPr>
            <w:tcW w:w="214" w:type="pct"/>
            <w:vMerge w:val="restart"/>
            <w:vAlign w:val="center"/>
          </w:tcPr>
          <w:p w14:paraId="436674EF" w14:textId="77777777" w:rsidR="00A347B8" w:rsidRPr="00ED108B" w:rsidRDefault="00A347B8" w:rsidP="00A347B8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4CA0D9FA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A1.3.14</w:t>
            </w:r>
          </w:p>
        </w:tc>
        <w:tc>
          <w:tcPr>
            <w:tcW w:w="1172" w:type="pct"/>
            <w:vMerge w:val="restart"/>
            <w:vAlign w:val="center"/>
          </w:tcPr>
          <w:p w14:paraId="51D72DE7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 w:hint="eastAsia"/>
              </w:rPr>
              <w:t>噪声测试</w:t>
            </w:r>
          </w:p>
        </w:tc>
        <w:tc>
          <w:tcPr>
            <w:tcW w:w="1791" w:type="pct"/>
            <w:gridSpan w:val="2"/>
            <w:vAlign w:val="center"/>
          </w:tcPr>
          <w:p w14:paraId="65624A02" w14:textId="0D746822" w:rsidR="00A347B8" w:rsidRPr="00ED108B" w:rsidRDefault="00A347B8" w:rsidP="00A347B8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机房噪声</w:t>
            </w:r>
            <w:r w:rsidRPr="00ED108B">
              <w:rPr>
                <w:rFonts w:ascii="Times New Roman" w:hAnsi="Times New Roman" w:hint="eastAsia"/>
              </w:rPr>
              <w:t>测试</w:t>
            </w:r>
          </w:p>
        </w:tc>
        <w:tc>
          <w:tcPr>
            <w:tcW w:w="719" w:type="pct"/>
          </w:tcPr>
          <w:p w14:paraId="3BDD9743" w14:textId="6E8F5422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D41774">
              <w:rPr>
                <w:rFonts w:ascii="Times New Roman" w:hAnsi="Times New Roman" w:hint="eastAsia"/>
              </w:rPr>
              <w:t>d</w:t>
            </w:r>
            <w:r w:rsidRPr="00D41774">
              <w:rPr>
                <w:rFonts w:ascii="Times New Roman" w:hAnsi="Times New Roman"/>
              </w:rPr>
              <w:t>B</w:t>
            </w:r>
          </w:p>
        </w:tc>
        <w:tc>
          <w:tcPr>
            <w:tcW w:w="412" w:type="pct"/>
            <w:vMerge w:val="restart"/>
            <w:vAlign w:val="center"/>
          </w:tcPr>
          <w:p w14:paraId="3F00AE2C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179E0E8B" w14:textId="77777777" w:rsidTr="008430CF">
        <w:trPr>
          <w:trHeight w:val="320"/>
          <w:jc w:val="center"/>
        </w:trPr>
        <w:tc>
          <w:tcPr>
            <w:tcW w:w="214" w:type="pct"/>
            <w:vMerge/>
            <w:vAlign w:val="center"/>
          </w:tcPr>
          <w:p w14:paraId="6E92AE37" w14:textId="77777777" w:rsidR="00A347B8" w:rsidRPr="00ED108B" w:rsidRDefault="00A347B8" w:rsidP="00A347B8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0C327250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6582422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ED4D9" w14:textId="5B48BACE" w:rsidR="00A347B8" w:rsidRPr="00ED108B" w:rsidRDefault="00A347B8" w:rsidP="00A347B8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轿厢内噪声</w:t>
            </w:r>
            <w:r w:rsidRPr="00ED108B">
              <w:rPr>
                <w:rFonts w:ascii="Times New Roman" w:hAnsi="Times New Roman" w:hint="eastAsia"/>
              </w:rPr>
              <w:t>测试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</w:tcPr>
          <w:p w14:paraId="7EC4373A" w14:textId="5300FD35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D41774">
              <w:rPr>
                <w:rFonts w:ascii="Times New Roman" w:hAnsi="Times New Roman" w:hint="eastAsia"/>
              </w:rPr>
              <w:t>d</w:t>
            </w:r>
            <w:r w:rsidRPr="00D41774">
              <w:rPr>
                <w:rFonts w:ascii="Times New Roman" w:hAnsi="Times New Roman"/>
              </w:rPr>
              <w:t>B</w:t>
            </w:r>
          </w:p>
        </w:tc>
        <w:tc>
          <w:tcPr>
            <w:tcW w:w="412" w:type="pct"/>
            <w:vMerge/>
            <w:vAlign w:val="center"/>
          </w:tcPr>
          <w:p w14:paraId="4887AA53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36D769CC" w14:textId="77777777" w:rsidTr="008430CF">
        <w:trPr>
          <w:trHeight w:val="258"/>
          <w:jc w:val="center"/>
        </w:trPr>
        <w:tc>
          <w:tcPr>
            <w:tcW w:w="214" w:type="pct"/>
            <w:vMerge/>
            <w:vAlign w:val="center"/>
          </w:tcPr>
          <w:p w14:paraId="25A09C8D" w14:textId="77777777" w:rsidR="00A347B8" w:rsidRPr="00ED108B" w:rsidRDefault="00A347B8" w:rsidP="00A347B8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1DA28D97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001E8E76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581FE" w14:textId="103357A4" w:rsidR="00A347B8" w:rsidRPr="00ED108B" w:rsidRDefault="00A347B8" w:rsidP="00A347B8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开关门噪声</w:t>
            </w:r>
            <w:r w:rsidRPr="00ED108B">
              <w:rPr>
                <w:rFonts w:ascii="Times New Roman" w:hAnsi="Times New Roman" w:hint="eastAsia"/>
              </w:rPr>
              <w:t>测试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</w:tcPr>
          <w:p w14:paraId="0DB479FA" w14:textId="3DC0421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D41774">
              <w:rPr>
                <w:rFonts w:ascii="Times New Roman" w:hAnsi="Times New Roman" w:hint="eastAsia"/>
              </w:rPr>
              <w:t>d</w:t>
            </w:r>
            <w:r w:rsidRPr="00D41774">
              <w:rPr>
                <w:rFonts w:ascii="Times New Roman" w:hAnsi="Times New Roman"/>
              </w:rPr>
              <w:t>B</w:t>
            </w:r>
          </w:p>
        </w:tc>
        <w:tc>
          <w:tcPr>
            <w:tcW w:w="412" w:type="pct"/>
            <w:vMerge/>
            <w:vAlign w:val="center"/>
          </w:tcPr>
          <w:p w14:paraId="5FB827B0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</w:tr>
      <w:tr w:rsidR="00A347B8" w:rsidRPr="00ED108B" w14:paraId="2034555D" w14:textId="77777777" w:rsidTr="008430CF">
        <w:trPr>
          <w:trHeight w:val="382"/>
          <w:jc w:val="center"/>
        </w:trPr>
        <w:tc>
          <w:tcPr>
            <w:tcW w:w="214" w:type="pct"/>
            <w:vMerge/>
            <w:vAlign w:val="center"/>
          </w:tcPr>
          <w:p w14:paraId="01028F4E" w14:textId="77777777" w:rsidR="00A347B8" w:rsidRPr="00ED108B" w:rsidRDefault="00A347B8" w:rsidP="00A347B8">
            <w:pPr>
              <w:pStyle w:val="afc"/>
              <w:widowControl w:val="0"/>
              <w:numPr>
                <w:ilvl w:val="0"/>
                <w:numId w:val="1"/>
              </w:numPr>
              <w:ind w:left="0" w:firstLineChars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2" w:type="pct"/>
            <w:vMerge/>
            <w:vAlign w:val="center"/>
          </w:tcPr>
          <w:p w14:paraId="5A404ECB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2" w:type="pct"/>
            <w:vMerge/>
            <w:vAlign w:val="center"/>
          </w:tcPr>
          <w:p w14:paraId="701BA912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9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4B24F" w14:textId="1CB5EA26" w:rsidR="00A347B8" w:rsidRPr="00ED108B" w:rsidRDefault="00A347B8" w:rsidP="00A347B8">
            <w:pPr>
              <w:rPr>
                <w:rFonts w:ascii="Times New Roman" w:hAnsi="Times New Roman"/>
              </w:rPr>
            </w:pPr>
            <w:r w:rsidRPr="00ED108B">
              <w:rPr>
                <w:rFonts w:ascii="Times New Roman" w:hAnsi="Times New Roman"/>
              </w:rPr>
              <w:t>无机房电梯层门处噪声</w:t>
            </w:r>
            <w:r w:rsidRPr="00ED108B">
              <w:rPr>
                <w:rFonts w:ascii="Times New Roman" w:hAnsi="Times New Roman" w:hint="eastAsia"/>
              </w:rPr>
              <w:t>测试</w:t>
            </w:r>
          </w:p>
        </w:tc>
        <w:tc>
          <w:tcPr>
            <w:tcW w:w="719" w:type="pct"/>
            <w:tcBorders>
              <w:top w:val="single" w:sz="4" w:space="0" w:color="auto"/>
              <w:bottom w:val="single" w:sz="4" w:space="0" w:color="auto"/>
            </w:tcBorders>
          </w:tcPr>
          <w:p w14:paraId="4B83B441" w14:textId="399FC31E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D41774">
              <w:rPr>
                <w:rFonts w:ascii="Times New Roman" w:hAnsi="Times New Roman" w:hint="eastAsia"/>
              </w:rPr>
              <w:t>d</w:t>
            </w:r>
            <w:r w:rsidRPr="00D41774">
              <w:rPr>
                <w:rFonts w:ascii="Times New Roman" w:hAnsi="Times New Roman"/>
              </w:rPr>
              <w:t>B</w:t>
            </w:r>
          </w:p>
        </w:tc>
        <w:tc>
          <w:tcPr>
            <w:tcW w:w="412" w:type="pct"/>
            <w:vMerge/>
            <w:vAlign w:val="center"/>
          </w:tcPr>
          <w:p w14:paraId="16A7033F" w14:textId="77777777" w:rsidR="00A347B8" w:rsidRPr="00ED108B" w:rsidRDefault="00A347B8" w:rsidP="00A347B8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03EB168F" w14:textId="77777777" w:rsidR="001D199C" w:rsidRDefault="001D199C">
      <w:pPr>
        <w:rPr>
          <w:rFonts w:hint="eastAsia"/>
        </w:rPr>
      </w:pPr>
      <w:r>
        <w:br w:type="page"/>
      </w:r>
    </w:p>
    <w:p w14:paraId="065CAF60" w14:textId="5EFD2B6C" w:rsidR="007C6BF0" w:rsidRDefault="00D10944">
      <w:pPr>
        <w:rPr>
          <w:rFonts w:hint="eastAsia"/>
        </w:rPr>
      </w:pPr>
      <w:r>
        <w:rPr>
          <w:rFonts w:hint="eastAsia"/>
        </w:rPr>
        <w:lastRenderedPageBreak/>
        <w:t>附表1</w:t>
      </w:r>
      <w:r>
        <w:t xml:space="preserve"> </w:t>
      </w:r>
      <w:r w:rsidR="001D199C">
        <w:t xml:space="preserve">                          </w:t>
      </w:r>
      <w:r>
        <w:rPr>
          <w:rFonts w:hint="eastAsia"/>
        </w:rPr>
        <w:t>门测量原始数据</w:t>
      </w:r>
    </w:p>
    <w:p w14:paraId="4D4C4BCD" w14:textId="77777777" w:rsidR="00F06953" w:rsidRDefault="00F06953">
      <w:pPr>
        <w:adjustRightInd w:val="0"/>
        <w:snapToGrid w:val="0"/>
        <w:rPr>
          <w:rFonts w:ascii="Times New Roman" w:hAnsi="Times New Roman"/>
        </w:rPr>
        <w:sectPr w:rsidR="00F06953">
          <w:pgSz w:w="11906" w:h="16838"/>
          <w:pgMar w:top="1200" w:right="1346" w:bottom="1311" w:left="1440" w:header="851" w:footer="992" w:gutter="0"/>
          <w:cols w:space="425"/>
          <w:docGrid w:type="lines" w:linePitch="326"/>
        </w:sectPr>
      </w:pPr>
    </w:p>
    <w:p w14:paraId="1F43E254" w14:textId="7D7592EE" w:rsidR="00D10944" w:rsidRDefault="00D10944" w:rsidP="00D10944">
      <w:pPr>
        <w:jc w:val="right"/>
        <w:rPr>
          <w:rFonts w:ascii="Times New Roman" w:hAnsi="Times New Roman"/>
        </w:rPr>
      </w:pPr>
      <w:r w:rsidRPr="00D10944">
        <w:rPr>
          <w:rFonts w:ascii="Times New Roman" w:hAnsi="Times New Roman" w:hint="eastAsia"/>
        </w:rPr>
        <w:t>单位：</w:t>
      </w:r>
      <w:r w:rsidRPr="00D10944">
        <w:rPr>
          <w:rFonts w:ascii="Times New Roman" w:hAnsi="Times New Roman"/>
        </w:rPr>
        <w:t xml:space="preserve"> mm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8"/>
        <w:gridCol w:w="626"/>
        <w:gridCol w:w="452"/>
        <w:gridCol w:w="441"/>
        <w:gridCol w:w="441"/>
        <w:gridCol w:w="441"/>
        <w:gridCol w:w="442"/>
        <w:gridCol w:w="441"/>
        <w:gridCol w:w="441"/>
        <w:gridCol w:w="441"/>
        <w:gridCol w:w="442"/>
        <w:gridCol w:w="441"/>
        <w:gridCol w:w="441"/>
        <w:gridCol w:w="441"/>
        <w:gridCol w:w="442"/>
        <w:gridCol w:w="441"/>
        <w:gridCol w:w="441"/>
        <w:gridCol w:w="441"/>
        <w:gridCol w:w="442"/>
      </w:tblGrid>
      <w:tr w:rsidR="001D199C" w14:paraId="00563956" w14:textId="77777777" w:rsidTr="00AF54FB">
        <w:trPr>
          <w:trHeight w:val="312"/>
          <w:jc w:val="center"/>
        </w:trPr>
        <w:tc>
          <w:tcPr>
            <w:tcW w:w="1844" w:type="dxa"/>
            <w:gridSpan w:val="2"/>
            <w:tcBorders>
              <w:tl2br w:val="single" w:sz="4" w:space="0" w:color="auto"/>
            </w:tcBorders>
            <w:vAlign w:val="center"/>
          </w:tcPr>
          <w:p w14:paraId="55DBC4B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     </w:t>
            </w:r>
            <w:r>
              <w:rPr>
                <w:rFonts w:hint="eastAsia"/>
                <w:sz w:val="20"/>
              </w:rPr>
              <w:t>层数</w:t>
            </w:r>
          </w:p>
          <w:p w14:paraId="6B1743CD" w14:textId="77777777" w:rsidR="001D199C" w:rsidRDefault="001D199C" w:rsidP="00AF54FB">
            <w:p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项目</w:t>
            </w:r>
          </w:p>
        </w:tc>
        <w:tc>
          <w:tcPr>
            <w:tcW w:w="452" w:type="dxa"/>
            <w:vAlign w:val="center"/>
          </w:tcPr>
          <w:p w14:paraId="7690F1B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轿门</w:t>
            </w:r>
          </w:p>
        </w:tc>
        <w:tc>
          <w:tcPr>
            <w:tcW w:w="441" w:type="dxa"/>
            <w:vAlign w:val="center"/>
          </w:tcPr>
          <w:p w14:paraId="3195655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B5D006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9E4AAA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472EC6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7E5212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C35FCA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E29AB6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FA1F62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36DC8B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5B98F9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AC734E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27465F7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1C8F2E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51B7B3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A53752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EC32B0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56A6A401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06E2358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门扇与门套</w:t>
            </w:r>
          </w:p>
        </w:tc>
        <w:tc>
          <w:tcPr>
            <w:tcW w:w="452" w:type="dxa"/>
            <w:vAlign w:val="center"/>
          </w:tcPr>
          <w:p w14:paraId="2F2CC9C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446771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E53455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B991C7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BE6AC4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B6BAA2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C6AB6B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4F1492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790249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FD7F93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B80765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A48CCD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5E6F06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7A278C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EFFB1A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24EFAD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AFA7D5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43AFFB83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51EEA5C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门扇与门扇</w:t>
            </w:r>
          </w:p>
        </w:tc>
        <w:tc>
          <w:tcPr>
            <w:tcW w:w="452" w:type="dxa"/>
            <w:vAlign w:val="center"/>
          </w:tcPr>
          <w:p w14:paraId="4B5BE22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F00820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188604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7E1ECD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148C44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F9FE55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42EF26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8156C1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8E0D46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441145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FB510F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05792C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3AA733C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B7A8F2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7D2609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CD0A57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3B68EF4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7B1EC19D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5150BB7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门扇与地坎</w:t>
            </w:r>
          </w:p>
        </w:tc>
        <w:tc>
          <w:tcPr>
            <w:tcW w:w="452" w:type="dxa"/>
            <w:vAlign w:val="center"/>
          </w:tcPr>
          <w:p w14:paraId="2133924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27F786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F3B9DC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D20AD4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9A3D8C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DBF2FC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A9943C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4C9283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417BAE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D6A780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88C6AC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DE94F4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A9226D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3E9B33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78E2BE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4367FB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9CDE6D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7A8A5CC9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65F6A49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门刀与地坎</w:t>
            </w:r>
          </w:p>
        </w:tc>
        <w:tc>
          <w:tcPr>
            <w:tcW w:w="452" w:type="dxa"/>
            <w:vAlign w:val="center"/>
          </w:tcPr>
          <w:p w14:paraId="4215E93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D9F9B3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F12A9C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A09245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BC41C0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D7362F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EA8DA2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EC6C38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A47909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683EC4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E0CCC7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C0DD00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8F320E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242B8E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4BD48F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CA5290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723268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0126D2EE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2916975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门轮与地坎</w:t>
            </w:r>
          </w:p>
        </w:tc>
        <w:tc>
          <w:tcPr>
            <w:tcW w:w="452" w:type="dxa"/>
            <w:vAlign w:val="center"/>
          </w:tcPr>
          <w:p w14:paraId="62B9868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269D3C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0EEA67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E74813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68DF9F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FBC450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4B15A3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2DEB1D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459785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76AAFB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2E4FBE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5A03AE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F01CC3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3057C8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487399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2B9E51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096B83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0BEC3A2C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4976B4F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150N</w:t>
            </w:r>
            <w:r>
              <w:rPr>
                <w:rFonts w:hint="eastAsia"/>
                <w:sz w:val="20"/>
              </w:rPr>
              <w:t>力厅门间隙</w:t>
            </w:r>
          </w:p>
        </w:tc>
        <w:tc>
          <w:tcPr>
            <w:tcW w:w="452" w:type="dxa"/>
            <w:vAlign w:val="center"/>
          </w:tcPr>
          <w:p w14:paraId="6A099D5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DE69CC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31852C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72CA51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6C716F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EC7C10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044896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057EAD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7D828D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AA2D26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36EE2F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006930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744018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6FAC36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D2617A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965566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FAF877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2C031512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008052F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啮合深度</w:t>
            </w:r>
          </w:p>
        </w:tc>
        <w:tc>
          <w:tcPr>
            <w:tcW w:w="452" w:type="dxa"/>
            <w:vAlign w:val="center"/>
          </w:tcPr>
          <w:p w14:paraId="55FBDBA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A2623D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4396DF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A3D1A9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531D59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3DCE22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BDD685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7F76CA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A0F0C5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E5A4E9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986963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B3D396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6D12A6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155359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CF4EEB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B75CF4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19C80B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289B169B" w14:textId="77777777" w:rsidTr="00AF54FB">
        <w:trPr>
          <w:trHeight w:val="312"/>
          <w:jc w:val="center"/>
        </w:trPr>
        <w:tc>
          <w:tcPr>
            <w:tcW w:w="1218" w:type="dxa"/>
            <w:vMerge w:val="restart"/>
            <w:vAlign w:val="center"/>
          </w:tcPr>
          <w:p w14:paraId="0D4C218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平层准确度</w:t>
            </w:r>
          </w:p>
        </w:tc>
        <w:tc>
          <w:tcPr>
            <w:tcW w:w="1078" w:type="dxa"/>
            <w:gridSpan w:val="2"/>
            <w:vAlign w:val="center"/>
          </w:tcPr>
          <w:p w14:paraId="3CAF885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空载上行</w:t>
            </w:r>
          </w:p>
        </w:tc>
        <w:tc>
          <w:tcPr>
            <w:tcW w:w="441" w:type="dxa"/>
            <w:vAlign w:val="center"/>
          </w:tcPr>
          <w:p w14:paraId="350E704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5F7667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F22759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805E89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5B8AE5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9041B8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DA0526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A84E1E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6DC0BA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2B7D53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17C819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308558E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6B13D5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88BD44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75B8A2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DD0A6C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06C25BCE" w14:textId="77777777" w:rsidTr="00AF54FB">
        <w:trPr>
          <w:trHeight w:val="312"/>
          <w:jc w:val="center"/>
        </w:trPr>
        <w:tc>
          <w:tcPr>
            <w:tcW w:w="1218" w:type="dxa"/>
            <w:vMerge/>
            <w:vAlign w:val="center"/>
          </w:tcPr>
          <w:p w14:paraId="60BF0AE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1C113A0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空载下行</w:t>
            </w:r>
          </w:p>
        </w:tc>
        <w:tc>
          <w:tcPr>
            <w:tcW w:w="441" w:type="dxa"/>
            <w:vAlign w:val="center"/>
          </w:tcPr>
          <w:p w14:paraId="5BEBBB5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D7DE2A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16DCEE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CA8506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0219EB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4D2B2C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220CC6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2F4ED5B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E6A048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43CA59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5A9066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20670C3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C4B497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F4DD3E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7C86E2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F36074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7661C748" w14:textId="77777777" w:rsidTr="00AF54FB">
        <w:trPr>
          <w:trHeight w:val="312"/>
          <w:jc w:val="center"/>
        </w:trPr>
        <w:tc>
          <w:tcPr>
            <w:tcW w:w="1218" w:type="dxa"/>
            <w:vMerge/>
            <w:vAlign w:val="center"/>
          </w:tcPr>
          <w:p w14:paraId="6948B10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24BCF09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满载上行</w:t>
            </w:r>
          </w:p>
        </w:tc>
        <w:tc>
          <w:tcPr>
            <w:tcW w:w="441" w:type="dxa"/>
            <w:vAlign w:val="center"/>
          </w:tcPr>
          <w:p w14:paraId="7F6621B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C28ACB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F77DCA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458AE2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91E3D4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821933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B19E80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BE6DA7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257C81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CA50C6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2DA902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5D9313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841C70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E7C116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8B59F4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3AAC130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37516D3F" w14:textId="77777777" w:rsidTr="00AF54FB">
        <w:trPr>
          <w:trHeight w:val="312"/>
          <w:jc w:val="center"/>
        </w:trPr>
        <w:tc>
          <w:tcPr>
            <w:tcW w:w="1218" w:type="dxa"/>
            <w:vMerge/>
            <w:vAlign w:val="center"/>
          </w:tcPr>
          <w:p w14:paraId="2026FEA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1304434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满载下行</w:t>
            </w:r>
          </w:p>
        </w:tc>
        <w:tc>
          <w:tcPr>
            <w:tcW w:w="441" w:type="dxa"/>
            <w:vAlign w:val="center"/>
          </w:tcPr>
          <w:p w14:paraId="2595E93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32198F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AF5DA0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4B91A8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C3B866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2A11E8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A1DD2F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5338CC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5AD4EF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4BC3AC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428536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A13EE6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9ADE5C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F54962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B120D7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E9C901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6E6EEC6A" w14:textId="77777777" w:rsidTr="00AF54FB">
        <w:trPr>
          <w:trHeight w:val="312"/>
          <w:jc w:val="center"/>
        </w:trPr>
        <w:tc>
          <w:tcPr>
            <w:tcW w:w="1844" w:type="dxa"/>
            <w:gridSpan w:val="2"/>
            <w:tcBorders>
              <w:tl2br w:val="single" w:sz="4" w:space="0" w:color="auto"/>
            </w:tcBorders>
            <w:vAlign w:val="center"/>
          </w:tcPr>
          <w:p w14:paraId="49D8D30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    </w:t>
            </w:r>
            <w:r>
              <w:rPr>
                <w:rFonts w:hint="eastAsia"/>
                <w:sz w:val="20"/>
              </w:rPr>
              <w:t>层数</w:t>
            </w:r>
          </w:p>
          <w:p w14:paraId="1E242516" w14:textId="77777777" w:rsidR="001D199C" w:rsidRDefault="001D199C" w:rsidP="00AF54FB">
            <w:pPr>
              <w:rPr>
                <w:rFonts w:hint="eastAsia"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项目</w:t>
            </w:r>
          </w:p>
        </w:tc>
        <w:tc>
          <w:tcPr>
            <w:tcW w:w="452" w:type="dxa"/>
            <w:vAlign w:val="center"/>
          </w:tcPr>
          <w:p w14:paraId="6BAF6E4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427210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C2A745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3BDF7E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9DD6CD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EA5F01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EF876B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CEF854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BD8C81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681D9C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E8C679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B6E932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C0EFDD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62D7C2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9FF88A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B295A6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C7D4FE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687A5F78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307091D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门扇与门套</w:t>
            </w:r>
          </w:p>
        </w:tc>
        <w:tc>
          <w:tcPr>
            <w:tcW w:w="452" w:type="dxa"/>
            <w:vAlign w:val="center"/>
          </w:tcPr>
          <w:p w14:paraId="6997141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3EB427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3610C2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D1CB80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1CC6EF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AC9905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1B3EDB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EB36CA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45C477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32D8EC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5CBEC4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B34DE5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2641F15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AD4729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33DF35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AACFF3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29C793B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5EB724C9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39AD5AD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门扇与门扇</w:t>
            </w:r>
          </w:p>
        </w:tc>
        <w:tc>
          <w:tcPr>
            <w:tcW w:w="452" w:type="dxa"/>
            <w:vAlign w:val="center"/>
          </w:tcPr>
          <w:p w14:paraId="4A8267D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7D72B8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4ADB44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6E9162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702B4C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DDDE02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3EE0CC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E6D97B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D615A5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AD26FF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61DA2A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9F5D7A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75F0C9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472DE6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5CB4F0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3A3237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493A1E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0DCAE25D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330B154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门扇与地坎</w:t>
            </w:r>
          </w:p>
        </w:tc>
        <w:tc>
          <w:tcPr>
            <w:tcW w:w="452" w:type="dxa"/>
            <w:vAlign w:val="center"/>
          </w:tcPr>
          <w:p w14:paraId="4B3B171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4F2655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227729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E648BA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24DB23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9BA1B0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3ABC6D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FF81B3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C39099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3319BF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138BF0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9052BC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66DB05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9139A4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01376E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5C6651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72050D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5ED3CF79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3B5AC67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门刀与地坎</w:t>
            </w:r>
          </w:p>
        </w:tc>
        <w:tc>
          <w:tcPr>
            <w:tcW w:w="452" w:type="dxa"/>
            <w:vAlign w:val="center"/>
          </w:tcPr>
          <w:p w14:paraId="247D151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D9F7E0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AB2CED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8B641D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309656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A83B0A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91DC6A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65A940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BEF07C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C0A086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7F035B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549D4F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C7B207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A99DCF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BBF825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CF838C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9A7A0E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4C1F002C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7ECB38D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门轮与地坎</w:t>
            </w:r>
          </w:p>
        </w:tc>
        <w:tc>
          <w:tcPr>
            <w:tcW w:w="452" w:type="dxa"/>
            <w:vAlign w:val="center"/>
          </w:tcPr>
          <w:p w14:paraId="5550487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3F8546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8CA80C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BBA52B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6031D5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088EED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0407BE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4DE7B9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6379FC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EF8716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C2432F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3C536A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3FCE929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2DA703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110B5A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9153A8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E743B9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0ADA9451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5C567C9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sz w:val="20"/>
              </w:rPr>
              <w:t>150N</w:t>
            </w:r>
            <w:r>
              <w:rPr>
                <w:rFonts w:hint="eastAsia"/>
                <w:sz w:val="20"/>
              </w:rPr>
              <w:t>力厅门间隙</w:t>
            </w:r>
          </w:p>
        </w:tc>
        <w:tc>
          <w:tcPr>
            <w:tcW w:w="452" w:type="dxa"/>
            <w:vAlign w:val="center"/>
          </w:tcPr>
          <w:p w14:paraId="7CF76AB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AC542C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CA069F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10F25F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D3055C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256FC5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E1C9CF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ABE31C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D878F4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49092C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95C8DA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EB2141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0B9451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E9D616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6AF37B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AF83CD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043F9F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10EA940A" w14:textId="77777777" w:rsidTr="00AF54FB">
        <w:trPr>
          <w:trHeight w:val="312"/>
          <w:jc w:val="center"/>
        </w:trPr>
        <w:tc>
          <w:tcPr>
            <w:tcW w:w="1844" w:type="dxa"/>
            <w:gridSpan w:val="2"/>
            <w:vAlign w:val="center"/>
          </w:tcPr>
          <w:p w14:paraId="7E78916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啮合深度</w:t>
            </w:r>
          </w:p>
        </w:tc>
        <w:tc>
          <w:tcPr>
            <w:tcW w:w="452" w:type="dxa"/>
            <w:vAlign w:val="center"/>
          </w:tcPr>
          <w:p w14:paraId="726E520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D4D2F3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518D04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3FC283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B9E89D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C1AACC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6627C6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B4B1A7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B421C5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245434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6325A7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4C6AF5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540E04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4E9484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485C97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B8FC57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597F04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766D8EA1" w14:textId="77777777" w:rsidTr="00AF54FB">
        <w:trPr>
          <w:trHeight w:val="312"/>
          <w:jc w:val="center"/>
        </w:trPr>
        <w:tc>
          <w:tcPr>
            <w:tcW w:w="1218" w:type="dxa"/>
            <w:vMerge w:val="restart"/>
            <w:vAlign w:val="center"/>
          </w:tcPr>
          <w:p w14:paraId="123E03D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平层准确度</w:t>
            </w:r>
          </w:p>
          <w:p w14:paraId="702668D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0C918F4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空载上行</w:t>
            </w:r>
          </w:p>
        </w:tc>
        <w:tc>
          <w:tcPr>
            <w:tcW w:w="441" w:type="dxa"/>
            <w:vAlign w:val="center"/>
          </w:tcPr>
          <w:p w14:paraId="473231B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BA9352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56921E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3D46D48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153A2D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09C137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5EA3768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4006D8A8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1B2870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8F3549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A00E30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F13140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9F54EF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2E3AA4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3076CD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EE8075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483EB36A" w14:textId="77777777" w:rsidTr="00AF54FB">
        <w:trPr>
          <w:trHeight w:val="312"/>
          <w:jc w:val="center"/>
        </w:trPr>
        <w:tc>
          <w:tcPr>
            <w:tcW w:w="1218" w:type="dxa"/>
            <w:vMerge/>
            <w:vAlign w:val="center"/>
          </w:tcPr>
          <w:p w14:paraId="6405BF6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4B8BE70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空载下行</w:t>
            </w:r>
          </w:p>
        </w:tc>
        <w:tc>
          <w:tcPr>
            <w:tcW w:w="441" w:type="dxa"/>
            <w:vAlign w:val="center"/>
          </w:tcPr>
          <w:p w14:paraId="512B860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DC1D67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04D933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B153B63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894045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177E42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F78CF3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8B22E0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69D693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FDB0BB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15C90E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72F63E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0177B8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4FEB3E0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EB6F40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1BBD4CF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3FECD9D6" w14:textId="77777777" w:rsidTr="00AF54FB">
        <w:trPr>
          <w:trHeight w:val="312"/>
          <w:jc w:val="center"/>
        </w:trPr>
        <w:tc>
          <w:tcPr>
            <w:tcW w:w="1218" w:type="dxa"/>
            <w:vMerge/>
            <w:vAlign w:val="center"/>
          </w:tcPr>
          <w:p w14:paraId="2875C3E0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48E81E1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满载上行</w:t>
            </w:r>
          </w:p>
        </w:tc>
        <w:tc>
          <w:tcPr>
            <w:tcW w:w="441" w:type="dxa"/>
            <w:vAlign w:val="center"/>
          </w:tcPr>
          <w:p w14:paraId="0BD787F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688C5C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8177CF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2820FEB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4D9AD0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DCF652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868FFF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0F31269D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BA3141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A47E73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37E0FDB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76332D7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463C6BC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2CBDD0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01EC5C39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639AAD0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  <w:tr w:rsidR="001D199C" w14:paraId="0A90CFAB" w14:textId="77777777" w:rsidTr="00AF54FB">
        <w:trPr>
          <w:trHeight w:val="312"/>
          <w:jc w:val="center"/>
        </w:trPr>
        <w:tc>
          <w:tcPr>
            <w:tcW w:w="1218" w:type="dxa"/>
            <w:vMerge/>
            <w:vAlign w:val="center"/>
          </w:tcPr>
          <w:p w14:paraId="7C6DAD9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1078" w:type="dxa"/>
            <w:gridSpan w:val="2"/>
            <w:vAlign w:val="center"/>
          </w:tcPr>
          <w:p w14:paraId="16AAA68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满载下行</w:t>
            </w:r>
          </w:p>
        </w:tc>
        <w:tc>
          <w:tcPr>
            <w:tcW w:w="441" w:type="dxa"/>
            <w:vAlign w:val="center"/>
          </w:tcPr>
          <w:p w14:paraId="2BC31C9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72D031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4DC0CE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8E6DBE5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2B8EB6F6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D0DBBE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2ED8FA4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5EAC4571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1F0E91A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622B573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3BEECB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3E8B363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7DABB5BE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3F682B17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1" w:type="dxa"/>
            <w:vAlign w:val="center"/>
          </w:tcPr>
          <w:p w14:paraId="1A49EEF2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  <w:tc>
          <w:tcPr>
            <w:tcW w:w="442" w:type="dxa"/>
            <w:vAlign w:val="center"/>
          </w:tcPr>
          <w:p w14:paraId="2160685F" w14:textId="77777777" w:rsidR="001D199C" w:rsidRDefault="001D199C" w:rsidP="00AF54FB">
            <w:pPr>
              <w:jc w:val="center"/>
              <w:rPr>
                <w:rFonts w:hint="eastAsia"/>
                <w:sz w:val="20"/>
              </w:rPr>
            </w:pPr>
          </w:p>
        </w:tc>
      </w:tr>
    </w:tbl>
    <w:p w14:paraId="2292A202" w14:textId="3177AAFF" w:rsidR="001D199C" w:rsidRDefault="001D199C" w:rsidP="001D199C">
      <w:pPr>
        <w:rPr>
          <w:rFonts w:ascii="Times New Roman" w:hAnsi="Times New Roman"/>
        </w:rPr>
      </w:pPr>
    </w:p>
    <w:p w14:paraId="56E7CD88" w14:textId="15C4AC88" w:rsidR="001D199C" w:rsidRDefault="001D199C" w:rsidP="001D199C">
      <w:pPr>
        <w:rPr>
          <w:rFonts w:ascii="Times New Roman" w:hAnsi="Times New Roman"/>
        </w:rPr>
      </w:pPr>
    </w:p>
    <w:p w14:paraId="351B93E1" w14:textId="7E04FA99" w:rsidR="001D199C" w:rsidRDefault="001D199C" w:rsidP="001D199C">
      <w:pPr>
        <w:rPr>
          <w:rFonts w:ascii="Times New Roman" w:hAnsi="Times New Roman"/>
        </w:rPr>
      </w:pPr>
    </w:p>
    <w:p w14:paraId="200EB3F3" w14:textId="6F1A2832" w:rsidR="001D199C" w:rsidRDefault="001D199C" w:rsidP="001D199C">
      <w:pPr>
        <w:rPr>
          <w:rFonts w:ascii="Times New Roman" w:hAnsi="Times New Roman"/>
        </w:rPr>
      </w:pPr>
    </w:p>
    <w:p w14:paraId="59850BD6" w14:textId="6023EC61" w:rsidR="001D199C" w:rsidRDefault="001D199C" w:rsidP="001D199C">
      <w:pPr>
        <w:rPr>
          <w:rFonts w:ascii="Times New Roman" w:hAnsi="Times New Roman"/>
        </w:rPr>
      </w:pPr>
    </w:p>
    <w:p w14:paraId="5D3024B2" w14:textId="1AFCAA3E" w:rsidR="001D199C" w:rsidRDefault="001D199C" w:rsidP="001D199C">
      <w:pPr>
        <w:rPr>
          <w:rFonts w:ascii="Times New Roman" w:hAnsi="Times New Roman"/>
        </w:rPr>
      </w:pPr>
    </w:p>
    <w:p w14:paraId="6A1BBD60" w14:textId="453CF633" w:rsidR="001D199C" w:rsidRDefault="001D199C" w:rsidP="001D199C">
      <w:pPr>
        <w:rPr>
          <w:rFonts w:ascii="Times New Roman" w:hAnsi="Times New Roman"/>
        </w:rPr>
      </w:pPr>
    </w:p>
    <w:p w14:paraId="4EBDD2B3" w14:textId="63490480" w:rsidR="001D199C" w:rsidRDefault="001D199C" w:rsidP="001D199C">
      <w:pPr>
        <w:rPr>
          <w:rFonts w:ascii="Times New Roman" w:hAnsi="Times New Roman"/>
        </w:rPr>
      </w:pPr>
    </w:p>
    <w:p w14:paraId="033E9CC9" w14:textId="77777777" w:rsidR="001D199C" w:rsidRPr="00D10944" w:rsidRDefault="001D199C" w:rsidP="001D199C">
      <w:pPr>
        <w:rPr>
          <w:rFonts w:ascii="Times New Roman" w:hAnsi="Times New Roman"/>
        </w:rPr>
      </w:pPr>
    </w:p>
    <w:p w14:paraId="6022CAAD" w14:textId="77777777" w:rsidR="00D10944" w:rsidRDefault="00D10944" w:rsidP="00D10944">
      <w:pPr>
        <w:adjustRightInd w:val="0"/>
        <w:snapToGrid w:val="0"/>
        <w:spacing w:line="240" w:lineRule="exact"/>
        <w:ind w:rightChars="-50" w:right="-120"/>
        <w:rPr>
          <w:rFonts w:hint="eastAsia"/>
        </w:rPr>
      </w:pPr>
    </w:p>
    <w:p w14:paraId="5B526019" w14:textId="77777777" w:rsidR="001D199C" w:rsidRDefault="001D199C">
      <w:pPr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76A9EC9" w14:textId="6B933EA9" w:rsidR="009609C0" w:rsidRDefault="001D199C">
      <w:pPr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037F7E9" wp14:editId="7CFF279A">
            <wp:simplePos x="0" y="0"/>
            <wp:positionH relativeFrom="margin">
              <wp:posOffset>342900</wp:posOffset>
            </wp:positionH>
            <wp:positionV relativeFrom="paragraph">
              <wp:posOffset>1390015</wp:posOffset>
            </wp:positionV>
            <wp:extent cx="5149215" cy="339915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9215" cy="339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302E">
        <w:rPr>
          <w:rFonts w:ascii="Times New Roman" w:hAnsi="Times New Roman" w:hint="eastAsia"/>
        </w:rPr>
        <w:t>附表</w:t>
      </w:r>
      <w:r w:rsidR="00D10944">
        <w:rPr>
          <w:rFonts w:ascii="Times New Roman" w:hAnsi="Times New Roman" w:hint="eastAsia"/>
        </w:rPr>
        <w:t>2</w:t>
      </w:r>
      <w:r w:rsidR="0042302E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             </w:t>
      </w:r>
      <w:r w:rsidR="0042302E">
        <w:rPr>
          <w:rFonts w:ascii="Times New Roman" w:hAnsi="Times New Roman"/>
        </w:rPr>
        <w:t>平衡系数测试原始数据</w:t>
      </w:r>
    </w:p>
    <w:tbl>
      <w:tblPr>
        <w:tblStyle w:val="af"/>
        <w:tblW w:w="92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34"/>
        <w:gridCol w:w="1535"/>
        <w:gridCol w:w="1535"/>
        <w:gridCol w:w="1535"/>
        <w:gridCol w:w="1535"/>
        <w:gridCol w:w="1535"/>
      </w:tblGrid>
      <w:tr w:rsidR="009609C0" w14:paraId="5B61CDE5" w14:textId="77777777" w:rsidTr="00912CC1">
        <w:trPr>
          <w:trHeight w:val="495"/>
        </w:trPr>
        <w:tc>
          <w:tcPr>
            <w:tcW w:w="1534" w:type="dxa"/>
            <w:vAlign w:val="center"/>
          </w:tcPr>
          <w:p w14:paraId="46D911EA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载荷百分比</w:t>
            </w:r>
          </w:p>
        </w:tc>
        <w:tc>
          <w:tcPr>
            <w:tcW w:w="1535" w:type="dxa"/>
            <w:vAlign w:val="center"/>
          </w:tcPr>
          <w:p w14:paraId="10910C89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30%</w:t>
            </w:r>
          </w:p>
        </w:tc>
        <w:tc>
          <w:tcPr>
            <w:tcW w:w="1535" w:type="dxa"/>
            <w:vAlign w:val="center"/>
          </w:tcPr>
          <w:p w14:paraId="279AA509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40%</w:t>
            </w:r>
          </w:p>
        </w:tc>
        <w:tc>
          <w:tcPr>
            <w:tcW w:w="1535" w:type="dxa"/>
            <w:vAlign w:val="center"/>
          </w:tcPr>
          <w:p w14:paraId="72BA05C3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45%</w:t>
            </w:r>
          </w:p>
        </w:tc>
        <w:tc>
          <w:tcPr>
            <w:tcW w:w="1535" w:type="dxa"/>
            <w:vAlign w:val="center"/>
          </w:tcPr>
          <w:p w14:paraId="657BEC38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50%</w:t>
            </w:r>
          </w:p>
        </w:tc>
        <w:tc>
          <w:tcPr>
            <w:tcW w:w="1535" w:type="dxa"/>
            <w:vAlign w:val="center"/>
          </w:tcPr>
          <w:p w14:paraId="5E220D37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60%</w:t>
            </w:r>
          </w:p>
        </w:tc>
      </w:tr>
      <w:tr w:rsidR="009609C0" w14:paraId="2403C4A2" w14:textId="77777777" w:rsidTr="00912CC1">
        <w:trPr>
          <w:trHeight w:val="410"/>
        </w:trPr>
        <w:tc>
          <w:tcPr>
            <w:tcW w:w="1534" w:type="dxa"/>
            <w:vAlign w:val="center"/>
          </w:tcPr>
          <w:p w14:paraId="5224BF01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上行电流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535" w:type="dxa"/>
            <w:vAlign w:val="center"/>
          </w:tcPr>
          <w:p w14:paraId="66C06A05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center"/>
          </w:tcPr>
          <w:p w14:paraId="7EB027CA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center"/>
          </w:tcPr>
          <w:p w14:paraId="46F378C1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center"/>
          </w:tcPr>
          <w:p w14:paraId="056C4E12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center"/>
          </w:tcPr>
          <w:p w14:paraId="26FBC6BB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</w:tr>
      <w:tr w:rsidR="009609C0" w14:paraId="4E47C007" w14:textId="77777777" w:rsidTr="00912CC1">
        <w:trPr>
          <w:trHeight w:val="415"/>
        </w:trPr>
        <w:tc>
          <w:tcPr>
            <w:tcW w:w="1534" w:type="dxa"/>
            <w:vAlign w:val="center"/>
          </w:tcPr>
          <w:p w14:paraId="3F9B4661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下行电流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1535" w:type="dxa"/>
            <w:vAlign w:val="center"/>
          </w:tcPr>
          <w:p w14:paraId="42E7D4AD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center"/>
          </w:tcPr>
          <w:p w14:paraId="52D6B7BB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center"/>
          </w:tcPr>
          <w:p w14:paraId="12535455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center"/>
          </w:tcPr>
          <w:p w14:paraId="21D6FABA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vAlign w:val="center"/>
          </w:tcPr>
          <w:p w14:paraId="4F5D6DBD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</w:tr>
      <w:tr w:rsidR="009609C0" w14:paraId="479D384C" w14:textId="77777777" w:rsidTr="00912CC1">
        <w:trPr>
          <w:trHeight w:val="421"/>
        </w:trPr>
        <w:tc>
          <w:tcPr>
            <w:tcW w:w="1534" w:type="dxa"/>
            <w:vAlign w:val="center"/>
          </w:tcPr>
          <w:p w14:paraId="319EBA9D" w14:textId="77777777" w:rsidR="009609C0" w:rsidRDefault="004230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平衡系数</w:t>
            </w:r>
          </w:p>
        </w:tc>
        <w:tc>
          <w:tcPr>
            <w:tcW w:w="7675" w:type="dxa"/>
            <w:gridSpan w:val="5"/>
            <w:vAlign w:val="center"/>
          </w:tcPr>
          <w:p w14:paraId="3169EC5B" w14:textId="77777777" w:rsidR="009609C0" w:rsidRDefault="009609C0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5D1ADC92" w14:textId="77777777" w:rsidR="009609C0" w:rsidRDefault="009609C0">
      <w:pPr>
        <w:rPr>
          <w:rFonts w:ascii="Times New Roman" w:hAnsi="Times New Roman"/>
          <w:sz w:val="32"/>
          <w:szCs w:val="32"/>
        </w:rPr>
      </w:pPr>
    </w:p>
    <w:p w14:paraId="6A8CC5AC" w14:textId="77777777" w:rsidR="009609C0" w:rsidRDefault="009609C0">
      <w:pPr>
        <w:jc w:val="center"/>
        <w:rPr>
          <w:rFonts w:ascii="Times New Roman" w:hAnsi="Times New Roman"/>
          <w:sz w:val="32"/>
          <w:szCs w:val="32"/>
        </w:rPr>
      </w:pPr>
    </w:p>
    <w:p w14:paraId="649110C1" w14:textId="77777777" w:rsidR="007C6BF0" w:rsidRDefault="007C6BF0">
      <w:pPr>
        <w:adjustRightInd w:val="0"/>
        <w:snapToGrid w:val="0"/>
        <w:rPr>
          <w:rFonts w:ascii="Times New Roman" w:hAnsi="Times New Roman"/>
        </w:rPr>
      </w:pPr>
    </w:p>
    <w:p w14:paraId="4762B199" w14:textId="741A2323" w:rsidR="009609C0" w:rsidRDefault="0042302E">
      <w:pPr>
        <w:adjustRightInd w:val="0"/>
        <w:snapToGrid w:val="0"/>
        <w:rPr>
          <w:rFonts w:ascii="Times New Roman" w:hAnsi="Times New Roman"/>
        </w:rPr>
      </w:pPr>
      <w:r>
        <w:rPr>
          <w:rFonts w:ascii="Times New Roman" w:hAnsi="Times New Roman" w:hint="eastAsia"/>
        </w:rPr>
        <w:t>附表</w:t>
      </w:r>
      <w:r w:rsidR="00F47CEF">
        <w:rPr>
          <w:rFonts w:ascii="Times New Roman" w:hAnsi="Times New Roman" w:hint="eastAsia"/>
        </w:rPr>
        <w:t>3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hint="eastAsia"/>
        </w:rPr>
        <w:t>乘客电梯噪声</w:t>
      </w:r>
      <w:r>
        <w:rPr>
          <w:rFonts w:ascii="Times New Roman" w:hAnsi="Times New Roman"/>
        </w:rPr>
        <w:t>测试原始数据</w:t>
      </w:r>
    </w:p>
    <w:tbl>
      <w:tblPr>
        <w:tblStyle w:val="af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01"/>
        <w:gridCol w:w="2074"/>
        <w:gridCol w:w="571"/>
        <w:gridCol w:w="1135"/>
        <w:gridCol w:w="1138"/>
        <w:gridCol w:w="566"/>
        <w:gridCol w:w="1705"/>
      </w:tblGrid>
      <w:tr w:rsidR="00AA61DC" w14:paraId="49BFE42F" w14:textId="65B385C0" w:rsidTr="00552151">
        <w:tc>
          <w:tcPr>
            <w:tcW w:w="1951" w:type="dxa"/>
            <w:vMerge w:val="restart"/>
            <w:vAlign w:val="center"/>
          </w:tcPr>
          <w:p w14:paraId="6338B924" w14:textId="2273ACF2" w:rsidR="00AA61DC" w:rsidRDefault="00AA61DC" w:rsidP="00552151">
            <w:pPr>
              <w:adjustRightInd w:val="0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机房噪声</w:t>
            </w:r>
            <w:r>
              <w:rPr>
                <w:rFonts w:ascii="Times New Roman" w:hAnsi="Times New Roman" w:hint="eastAsia"/>
              </w:rPr>
              <w:t>/d</w:t>
            </w: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133" w:type="dxa"/>
            <w:vAlign w:val="center"/>
          </w:tcPr>
          <w:p w14:paraId="12237EA3" w14:textId="4ABE8E9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第一点</w:t>
            </w:r>
          </w:p>
        </w:tc>
        <w:tc>
          <w:tcPr>
            <w:tcW w:w="1751" w:type="dxa"/>
            <w:gridSpan w:val="2"/>
            <w:vAlign w:val="center"/>
          </w:tcPr>
          <w:p w14:paraId="76BDDD8C" w14:textId="0B71060F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第</w:t>
            </w:r>
            <w:r>
              <w:rPr>
                <w:rFonts w:ascii="Times New Roman" w:hAnsi="Times New Roman" w:hint="eastAsia"/>
              </w:rPr>
              <w:t>2</w:t>
            </w:r>
            <w:r>
              <w:rPr>
                <w:rFonts w:ascii="Times New Roman" w:hAnsi="Times New Roman" w:hint="eastAsia"/>
              </w:rPr>
              <w:t>点</w:t>
            </w:r>
          </w:p>
        </w:tc>
        <w:tc>
          <w:tcPr>
            <w:tcW w:w="1750" w:type="dxa"/>
            <w:gridSpan w:val="2"/>
            <w:vAlign w:val="center"/>
          </w:tcPr>
          <w:p w14:paraId="6CE935BF" w14:textId="0A0220B4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第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 w:hint="eastAsia"/>
              </w:rPr>
              <w:t>点</w:t>
            </w:r>
          </w:p>
        </w:tc>
        <w:tc>
          <w:tcPr>
            <w:tcW w:w="1751" w:type="dxa"/>
            <w:vAlign w:val="center"/>
          </w:tcPr>
          <w:p w14:paraId="331F068B" w14:textId="0EAD5629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平均值</w:t>
            </w:r>
          </w:p>
        </w:tc>
      </w:tr>
      <w:tr w:rsidR="00AA61DC" w14:paraId="245D27AE" w14:textId="245F0842" w:rsidTr="001D199C">
        <w:trPr>
          <w:trHeight w:val="562"/>
        </w:trPr>
        <w:tc>
          <w:tcPr>
            <w:tcW w:w="1951" w:type="dxa"/>
            <w:vMerge/>
            <w:vAlign w:val="center"/>
          </w:tcPr>
          <w:p w14:paraId="61A1CC65" w14:textId="77777777" w:rsidR="00AA61DC" w:rsidRDefault="00AA61DC" w:rsidP="00552151">
            <w:pPr>
              <w:adjustRightInd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33" w:type="dxa"/>
            <w:vAlign w:val="center"/>
          </w:tcPr>
          <w:p w14:paraId="172B190F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1" w:type="dxa"/>
            <w:gridSpan w:val="2"/>
            <w:vAlign w:val="center"/>
          </w:tcPr>
          <w:p w14:paraId="6B6D0A2C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512C1CE4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1" w:type="dxa"/>
            <w:vAlign w:val="center"/>
          </w:tcPr>
          <w:p w14:paraId="6CCC8E23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AA61DC" w14:paraId="06AA3A9E" w14:textId="77777777" w:rsidTr="00552151">
        <w:tc>
          <w:tcPr>
            <w:tcW w:w="1951" w:type="dxa"/>
            <w:vMerge w:val="restart"/>
            <w:vAlign w:val="center"/>
          </w:tcPr>
          <w:p w14:paraId="24C7F150" w14:textId="53AD23D7" w:rsidR="00AA61DC" w:rsidRDefault="00AA61DC" w:rsidP="00552151">
            <w:pPr>
              <w:adjustRightInd w:val="0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轿厢内噪声</w:t>
            </w:r>
            <w:r>
              <w:rPr>
                <w:rFonts w:ascii="Times New Roman" w:hAnsi="Times New Roman" w:hint="eastAsia"/>
              </w:rPr>
              <w:t>/d</w:t>
            </w: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717" w:type="dxa"/>
            <w:gridSpan w:val="2"/>
            <w:vAlign w:val="center"/>
          </w:tcPr>
          <w:p w14:paraId="25815F42" w14:textId="3444C14E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上行</w:t>
            </w:r>
          </w:p>
        </w:tc>
        <w:tc>
          <w:tcPr>
            <w:tcW w:w="2334" w:type="dxa"/>
            <w:gridSpan w:val="2"/>
            <w:vAlign w:val="center"/>
          </w:tcPr>
          <w:p w14:paraId="6F302E9B" w14:textId="4CB88AC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下行</w:t>
            </w:r>
          </w:p>
        </w:tc>
        <w:tc>
          <w:tcPr>
            <w:tcW w:w="2334" w:type="dxa"/>
            <w:gridSpan w:val="2"/>
            <w:vAlign w:val="center"/>
          </w:tcPr>
          <w:p w14:paraId="2678E307" w14:textId="5EB0CC08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最大值</w:t>
            </w:r>
          </w:p>
        </w:tc>
      </w:tr>
      <w:tr w:rsidR="00AA61DC" w14:paraId="46EB1C25" w14:textId="77777777" w:rsidTr="001D199C">
        <w:trPr>
          <w:trHeight w:val="532"/>
        </w:trPr>
        <w:tc>
          <w:tcPr>
            <w:tcW w:w="1951" w:type="dxa"/>
            <w:vMerge/>
            <w:vAlign w:val="center"/>
          </w:tcPr>
          <w:p w14:paraId="4B978648" w14:textId="77777777" w:rsidR="00AA61DC" w:rsidRDefault="00AA61DC" w:rsidP="00552151">
            <w:pPr>
              <w:adjustRightInd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17" w:type="dxa"/>
            <w:gridSpan w:val="2"/>
            <w:vAlign w:val="center"/>
          </w:tcPr>
          <w:p w14:paraId="0F074B8E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25EA406F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26B69E7E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AA61DC" w14:paraId="42464B2F" w14:textId="77777777" w:rsidTr="00552151">
        <w:tc>
          <w:tcPr>
            <w:tcW w:w="1951" w:type="dxa"/>
            <w:vMerge w:val="restart"/>
            <w:vAlign w:val="center"/>
          </w:tcPr>
          <w:p w14:paraId="44A37F26" w14:textId="3F9043A5" w:rsidR="00AA61DC" w:rsidRDefault="00AA61DC" w:rsidP="00552151">
            <w:pPr>
              <w:adjustRightInd w:val="0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开关门噪声</w:t>
            </w:r>
            <w:r>
              <w:rPr>
                <w:rFonts w:ascii="Times New Roman" w:hAnsi="Times New Roman" w:hint="eastAsia"/>
              </w:rPr>
              <w:t>/d</w:t>
            </w: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717" w:type="dxa"/>
            <w:gridSpan w:val="2"/>
            <w:vAlign w:val="center"/>
          </w:tcPr>
          <w:p w14:paraId="4F51A820" w14:textId="1C7FEAA2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开门</w:t>
            </w:r>
          </w:p>
        </w:tc>
        <w:tc>
          <w:tcPr>
            <w:tcW w:w="2334" w:type="dxa"/>
            <w:gridSpan w:val="2"/>
            <w:vAlign w:val="center"/>
          </w:tcPr>
          <w:p w14:paraId="0AABACDE" w14:textId="72590C96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关门</w:t>
            </w:r>
          </w:p>
        </w:tc>
        <w:tc>
          <w:tcPr>
            <w:tcW w:w="2334" w:type="dxa"/>
            <w:gridSpan w:val="2"/>
            <w:vAlign w:val="center"/>
          </w:tcPr>
          <w:p w14:paraId="771380EF" w14:textId="5D44B81F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最大值</w:t>
            </w:r>
          </w:p>
        </w:tc>
      </w:tr>
      <w:tr w:rsidR="00AA61DC" w14:paraId="2D309127" w14:textId="77777777" w:rsidTr="001D199C">
        <w:trPr>
          <w:trHeight w:val="530"/>
        </w:trPr>
        <w:tc>
          <w:tcPr>
            <w:tcW w:w="1951" w:type="dxa"/>
            <w:vMerge/>
            <w:vAlign w:val="center"/>
          </w:tcPr>
          <w:p w14:paraId="1DBF1561" w14:textId="77777777" w:rsidR="00AA61DC" w:rsidRDefault="00AA61DC" w:rsidP="00552151">
            <w:pPr>
              <w:adjustRightInd w:val="0"/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717" w:type="dxa"/>
            <w:gridSpan w:val="2"/>
            <w:vAlign w:val="center"/>
          </w:tcPr>
          <w:p w14:paraId="46A3F2C5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1AA542D0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5100F7D5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AA61DC" w14:paraId="19C2D9B5" w14:textId="77777777" w:rsidTr="00552151">
        <w:tc>
          <w:tcPr>
            <w:tcW w:w="1951" w:type="dxa"/>
            <w:vMerge w:val="restart"/>
            <w:vAlign w:val="center"/>
          </w:tcPr>
          <w:p w14:paraId="3B3D58CA" w14:textId="3058712D" w:rsidR="00AA61DC" w:rsidRDefault="00AA61DC" w:rsidP="00552151">
            <w:pPr>
              <w:adjustRightInd w:val="0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无机房电梯层门处噪声</w:t>
            </w:r>
            <w:r>
              <w:rPr>
                <w:rFonts w:ascii="Times New Roman" w:hAnsi="Times New Roman" w:hint="eastAsia"/>
              </w:rPr>
              <w:t>/d</w:t>
            </w: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717" w:type="dxa"/>
            <w:gridSpan w:val="2"/>
            <w:vAlign w:val="center"/>
          </w:tcPr>
          <w:p w14:paraId="3B840C22" w14:textId="4BFAA51D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上行</w:t>
            </w:r>
          </w:p>
        </w:tc>
        <w:tc>
          <w:tcPr>
            <w:tcW w:w="2334" w:type="dxa"/>
            <w:gridSpan w:val="2"/>
            <w:vAlign w:val="center"/>
          </w:tcPr>
          <w:p w14:paraId="53D24A85" w14:textId="699D143D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下行</w:t>
            </w:r>
          </w:p>
        </w:tc>
        <w:tc>
          <w:tcPr>
            <w:tcW w:w="2334" w:type="dxa"/>
            <w:gridSpan w:val="2"/>
            <w:vAlign w:val="center"/>
          </w:tcPr>
          <w:p w14:paraId="4581A5CF" w14:textId="4A1E45AC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最大值</w:t>
            </w:r>
          </w:p>
        </w:tc>
      </w:tr>
      <w:tr w:rsidR="00AA61DC" w14:paraId="33D19D32" w14:textId="77777777" w:rsidTr="001D199C">
        <w:trPr>
          <w:trHeight w:val="528"/>
        </w:trPr>
        <w:tc>
          <w:tcPr>
            <w:tcW w:w="1951" w:type="dxa"/>
            <w:vMerge/>
          </w:tcPr>
          <w:p w14:paraId="6326B09F" w14:textId="77777777" w:rsidR="00AA61DC" w:rsidRDefault="00AA61DC" w:rsidP="00AA61DC">
            <w:pPr>
              <w:adjustRightInd w:val="0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2717" w:type="dxa"/>
            <w:gridSpan w:val="2"/>
            <w:vAlign w:val="center"/>
          </w:tcPr>
          <w:p w14:paraId="5E52A29F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233585F4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34" w:type="dxa"/>
            <w:gridSpan w:val="2"/>
            <w:vAlign w:val="center"/>
          </w:tcPr>
          <w:p w14:paraId="5760B376" w14:textId="77777777" w:rsidR="00AA61DC" w:rsidRDefault="00AA61DC" w:rsidP="00552151">
            <w:pPr>
              <w:adjustRightInd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</w:tbl>
    <w:p w14:paraId="3C5EBAE7" w14:textId="77777777" w:rsidR="00AA61DC" w:rsidRDefault="00AA61DC">
      <w:pPr>
        <w:rPr>
          <w:rFonts w:ascii="Times New Roman" w:hAnsi="Times New Roman"/>
        </w:rPr>
      </w:pPr>
    </w:p>
    <w:sectPr w:rsidR="00AA61DC" w:rsidSect="00F06953">
      <w:type w:val="continuous"/>
      <w:pgSz w:w="11906" w:h="16838"/>
      <w:pgMar w:top="1200" w:right="1346" w:bottom="1311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5FF95" w14:textId="77777777" w:rsidR="00D76F3E" w:rsidRDefault="00D76F3E" w:rsidP="00992F7B">
      <w:pPr>
        <w:rPr>
          <w:rFonts w:hint="eastAsia"/>
        </w:rPr>
      </w:pPr>
      <w:r>
        <w:separator/>
      </w:r>
    </w:p>
  </w:endnote>
  <w:endnote w:type="continuationSeparator" w:id="0">
    <w:p w14:paraId="78236EDE" w14:textId="77777777" w:rsidR="00D76F3E" w:rsidRDefault="00D76F3E" w:rsidP="00992F7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F839D" w14:textId="77777777" w:rsidR="00D76F3E" w:rsidRDefault="00D76F3E" w:rsidP="00992F7B">
      <w:pPr>
        <w:rPr>
          <w:rFonts w:hint="eastAsia"/>
        </w:rPr>
      </w:pPr>
      <w:r>
        <w:separator/>
      </w:r>
    </w:p>
  </w:footnote>
  <w:footnote w:type="continuationSeparator" w:id="0">
    <w:p w14:paraId="1EE28199" w14:textId="77777777" w:rsidR="00D76F3E" w:rsidRDefault="00D76F3E" w:rsidP="00992F7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24C92"/>
    <w:multiLevelType w:val="multilevel"/>
    <w:tmpl w:val="1D324C92"/>
    <w:lvl w:ilvl="0">
      <w:start w:val="1"/>
      <w:numFmt w:val="decimal"/>
      <w:lvlText w:val="%1"/>
      <w:lvlJc w:val="left"/>
      <w:pPr>
        <w:ind w:left="56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92E5CB3"/>
    <w:multiLevelType w:val="hybridMultilevel"/>
    <w:tmpl w:val="7E5892A0"/>
    <w:lvl w:ilvl="0" w:tplc="5D62EE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num w:numId="1" w16cid:durableId="2031056989">
    <w:abstractNumId w:val="0"/>
  </w:num>
  <w:num w:numId="2" w16cid:durableId="937718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FjYjMxYTk0NDJiYmM3MTE3N2M4NTgxN2UwZTg2Y2IifQ=="/>
  </w:docVars>
  <w:rsids>
    <w:rsidRoot w:val="00052DEC"/>
    <w:rsid w:val="00025645"/>
    <w:rsid w:val="00031B7B"/>
    <w:rsid w:val="000473DD"/>
    <w:rsid w:val="00052DEC"/>
    <w:rsid w:val="000562CF"/>
    <w:rsid w:val="00060BA5"/>
    <w:rsid w:val="00064419"/>
    <w:rsid w:val="000777F4"/>
    <w:rsid w:val="000B270A"/>
    <w:rsid w:val="000B3AEE"/>
    <w:rsid w:val="000B6D27"/>
    <w:rsid w:val="000C5071"/>
    <w:rsid w:val="000C7DA4"/>
    <w:rsid w:val="000D56A2"/>
    <w:rsid w:val="000D77BF"/>
    <w:rsid w:val="000E6A7C"/>
    <w:rsid w:val="000F3E5B"/>
    <w:rsid w:val="00100640"/>
    <w:rsid w:val="00104E23"/>
    <w:rsid w:val="00113C04"/>
    <w:rsid w:val="001154F2"/>
    <w:rsid w:val="001410BE"/>
    <w:rsid w:val="00141446"/>
    <w:rsid w:val="001500C7"/>
    <w:rsid w:val="001502DB"/>
    <w:rsid w:val="001521A7"/>
    <w:rsid w:val="00156D5C"/>
    <w:rsid w:val="001570D9"/>
    <w:rsid w:val="00181CF3"/>
    <w:rsid w:val="00194EBE"/>
    <w:rsid w:val="001A3168"/>
    <w:rsid w:val="001B40DF"/>
    <w:rsid w:val="001B7E69"/>
    <w:rsid w:val="001C1B8E"/>
    <w:rsid w:val="001D199C"/>
    <w:rsid w:val="001F1865"/>
    <w:rsid w:val="001F69C4"/>
    <w:rsid w:val="00213881"/>
    <w:rsid w:val="00220BDF"/>
    <w:rsid w:val="00226626"/>
    <w:rsid w:val="00244D3D"/>
    <w:rsid w:val="0024578F"/>
    <w:rsid w:val="00262174"/>
    <w:rsid w:val="00265D8B"/>
    <w:rsid w:val="00265EE7"/>
    <w:rsid w:val="00280654"/>
    <w:rsid w:val="00283229"/>
    <w:rsid w:val="002868F9"/>
    <w:rsid w:val="002936E1"/>
    <w:rsid w:val="00294DD5"/>
    <w:rsid w:val="002A0DD9"/>
    <w:rsid w:val="002A41D9"/>
    <w:rsid w:val="002C2AEC"/>
    <w:rsid w:val="002D2978"/>
    <w:rsid w:val="002D5891"/>
    <w:rsid w:val="002E226C"/>
    <w:rsid w:val="002E5579"/>
    <w:rsid w:val="002F2FDF"/>
    <w:rsid w:val="002F3121"/>
    <w:rsid w:val="003151A2"/>
    <w:rsid w:val="00320921"/>
    <w:rsid w:val="00326354"/>
    <w:rsid w:val="00357250"/>
    <w:rsid w:val="00377BD8"/>
    <w:rsid w:val="0038280F"/>
    <w:rsid w:val="00385112"/>
    <w:rsid w:val="003910FB"/>
    <w:rsid w:val="003B107D"/>
    <w:rsid w:val="003C7517"/>
    <w:rsid w:val="003D4280"/>
    <w:rsid w:val="003E5EF8"/>
    <w:rsid w:val="003F2493"/>
    <w:rsid w:val="003F57CE"/>
    <w:rsid w:val="00411727"/>
    <w:rsid w:val="00420DC6"/>
    <w:rsid w:val="0042302E"/>
    <w:rsid w:val="00460E92"/>
    <w:rsid w:val="00464498"/>
    <w:rsid w:val="00464D6B"/>
    <w:rsid w:val="00476B69"/>
    <w:rsid w:val="00480F9E"/>
    <w:rsid w:val="004A2EE3"/>
    <w:rsid w:val="004C52D1"/>
    <w:rsid w:val="004C6B16"/>
    <w:rsid w:val="004D1C1D"/>
    <w:rsid w:val="004D4877"/>
    <w:rsid w:val="004D62EF"/>
    <w:rsid w:val="004F35B1"/>
    <w:rsid w:val="004F784F"/>
    <w:rsid w:val="005066A3"/>
    <w:rsid w:val="00511385"/>
    <w:rsid w:val="00520BDD"/>
    <w:rsid w:val="00520FD0"/>
    <w:rsid w:val="00523E22"/>
    <w:rsid w:val="0053472C"/>
    <w:rsid w:val="00552151"/>
    <w:rsid w:val="005576FF"/>
    <w:rsid w:val="00563C1C"/>
    <w:rsid w:val="005647C5"/>
    <w:rsid w:val="00583F68"/>
    <w:rsid w:val="00584C59"/>
    <w:rsid w:val="005B55F3"/>
    <w:rsid w:val="005C13DA"/>
    <w:rsid w:val="005F1EC3"/>
    <w:rsid w:val="005F6466"/>
    <w:rsid w:val="00604F3D"/>
    <w:rsid w:val="006127EA"/>
    <w:rsid w:val="006226A3"/>
    <w:rsid w:val="00642960"/>
    <w:rsid w:val="00673510"/>
    <w:rsid w:val="00677B5A"/>
    <w:rsid w:val="00686458"/>
    <w:rsid w:val="00686EFB"/>
    <w:rsid w:val="0069052B"/>
    <w:rsid w:val="00692705"/>
    <w:rsid w:val="00694F8F"/>
    <w:rsid w:val="00695175"/>
    <w:rsid w:val="006E5091"/>
    <w:rsid w:val="006E61B3"/>
    <w:rsid w:val="006F1E59"/>
    <w:rsid w:val="006F6774"/>
    <w:rsid w:val="00710D9B"/>
    <w:rsid w:val="00711B63"/>
    <w:rsid w:val="00717535"/>
    <w:rsid w:val="00723AFD"/>
    <w:rsid w:val="00731F3A"/>
    <w:rsid w:val="00733C9F"/>
    <w:rsid w:val="00734C64"/>
    <w:rsid w:val="00743BAA"/>
    <w:rsid w:val="0075176D"/>
    <w:rsid w:val="00756A0C"/>
    <w:rsid w:val="00774DB8"/>
    <w:rsid w:val="00782F05"/>
    <w:rsid w:val="007867BD"/>
    <w:rsid w:val="007C25F5"/>
    <w:rsid w:val="007C6BF0"/>
    <w:rsid w:val="007D0F0E"/>
    <w:rsid w:val="007D2E5A"/>
    <w:rsid w:val="007F1148"/>
    <w:rsid w:val="00800436"/>
    <w:rsid w:val="00811530"/>
    <w:rsid w:val="00831477"/>
    <w:rsid w:val="0083392C"/>
    <w:rsid w:val="00835A9D"/>
    <w:rsid w:val="00840678"/>
    <w:rsid w:val="00846273"/>
    <w:rsid w:val="008543C4"/>
    <w:rsid w:val="008575EA"/>
    <w:rsid w:val="00857C37"/>
    <w:rsid w:val="00861A01"/>
    <w:rsid w:val="00875455"/>
    <w:rsid w:val="00891F3F"/>
    <w:rsid w:val="008B0042"/>
    <w:rsid w:val="008B19F8"/>
    <w:rsid w:val="008B4931"/>
    <w:rsid w:val="008B726A"/>
    <w:rsid w:val="009001EC"/>
    <w:rsid w:val="00906D69"/>
    <w:rsid w:val="00912CC1"/>
    <w:rsid w:val="00921600"/>
    <w:rsid w:val="00932205"/>
    <w:rsid w:val="00935613"/>
    <w:rsid w:val="009609C0"/>
    <w:rsid w:val="00983F91"/>
    <w:rsid w:val="00992F7B"/>
    <w:rsid w:val="009C5D36"/>
    <w:rsid w:val="009D7D34"/>
    <w:rsid w:val="009E1FFF"/>
    <w:rsid w:val="009E74D5"/>
    <w:rsid w:val="009F4032"/>
    <w:rsid w:val="009F5107"/>
    <w:rsid w:val="009F7906"/>
    <w:rsid w:val="00A05CF3"/>
    <w:rsid w:val="00A066F9"/>
    <w:rsid w:val="00A20479"/>
    <w:rsid w:val="00A319C7"/>
    <w:rsid w:val="00A347B8"/>
    <w:rsid w:val="00A44369"/>
    <w:rsid w:val="00A664A2"/>
    <w:rsid w:val="00A8616B"/>
    <w:rsid w:val="00A944E3"/>
    <w:rsid w:val="00AA2608"/>
    <w:rsid w:val="00AA4BAD"/>
    <w:rsid w:val="00AA61DC"/>
    <w:rsid w:val="00AC0C59"/>
    <w:rsid w:val="00AD5098"/>
    <w:rsid w:val="00B059D7"/>
    <w:rsid w:val="00B1419D"/>
    <w:rsid w:val="00B421A7"/>
    <w:rsid w:val="00B47C92"/>
    <w:rsid w:val="00B6436E"/>
    <w:rsid w:val="00B85AB4"/>
    <w:rsid w:val="00B879A5"/>
    <w:rsid w:val="00B90555"/>
    <w:rsid w:val="00B93328"/>
    <w:rsid w:val="00BA4813"/>
    <w:rsid w:val="00BC4F32"/>
    <w:rsid w:val="00BE070B"/>
    <w:rsid w:val="00BF16EE"/>
    <w:rsid w:val="00C01364"/>
    <w:rsid w:val="00C067A2"/>
    <w:rsid w:val="00C0780D"/>
    <w:rsid w:val="00C1757F"/>
    <w:rsid w:val="00C22FDD"/>
    <w:rsid w:val="00C34924"/>
    <w:rsid w:val="00C56B65"/>
    <w:rsid w:val="00C6359B"/>
    <w:rsid w:val="00C72DD1"/>
    <w:rsid w:val="00C84EBD"/>
    <w:rsid w:val="00C97A37"/>
    <w:rsid w:val="00CA4E86"/>
    <w:rsid w:val="00CB4E45"/>
    <w:rsid w:val="00CF1916"/>
    <w:rsid w:val="00D10944"/>
    <w:rsid w:val="00D11795"/>
    <w:rsid w:val="00D23490"/>
    <w:rsid w:val="00D341A1"/>
    <w:rsid w:val="00D34D56"/>
    <w:rsid w:val="00D5354B"/>
    <w:rsid w:val="00D63EE7"/>
    <w:rsid w:val="00D76F3E"/>
    <w:rsid w:val="00D93216"/>
    <w:rsid w:val="00D977EA"/>
    <w:rsid w:val="00DA0FA1"/>
    <w:rsid w:val="00DA6DF1"/>
    <w:rsid w:val="00DB271D"/>
    <w:rsid w:val="00DE41A3"/>
    <w:rsid w:val="00DF04A2"/>
    <w:rsid w:val="00DF067C"/>
    <w:rsid w:val="00DF7EB9"/>
    <w:rsid w:val="00E121DD"/>
    <w:rsid w:val="00E16AE5"/>
    <w:rsid w:val="00E5010A"/>
    <w:rsid w:val="00EA09C9"/>
    <w:rsid w:val="00EB473D"/>
    <w:rsid w:val="00ED108B"/>
    <w:rsid w:val="00ED344F"/>
    <w:rsid w:val="00ED5DC6"/>
    <w:rsid w:val="00F06953"/>
    <w:rsid w:val="00F14CE5"/>
    <w:rsid w:val="00F314F8"/>
    <w:rsid w:val="00F324F8"/>
    <w:rsid w:val="00F47CEF"/>
    <w:rsid w:val="00F653C7"/>
    <w:rsid w:val="00F75862"/>
    <w:rsid w:val="00FA40BC"/>
    <w:rsid w:val="00FC35F4"/>
    <w:rsid w:val="00FC6779"/>
    <w:rsid w:val="00FD0156"/>
    <w:rsid w:val="00FE1C04"/>
    <w:rsid w:val="00FF23FD"/>
    <w:rsid w:val="0D1C6910"/>
    <w:rsid w:val="14C7184A"/>
    <w:rsid w:val="1F19672F"/>
    <w:rsid w:val="488F4BFC"/>
    <w:rsid w:val="61C6415A"/>
    <w:rsid w:val="7DD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51359C6"/>
  <w15:docId w15:val="{20800999-23DC-4E17-9FD8-1A9A5A56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unhideWhenUsed="1" w:qFormat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pPr>
      <w:keepNext/>
      <w:widowControl w:val="0"/>
      <w:outlineLvl w:val="0"/>
    </w:pPr>
    <w:rPr>
      <w:rFonts w:ascii="MS UI Gothic" w:eastAsia="MS UI Gothic" w:hAnsi="MS UI Gothic" w:cs="MS UI Gothic"/>
      <w:b/>
      <w:bCs/>
      <w:kern w:val="2"/>
      <w:sz w:val="84"/>
      <w:szCs w:val="84"/>
    </w:rPr>
  </w:style>
  <w:style w:type="paragraph" w:styleId="2">
    <w:name w:val="heading 2"/>
    <w:basedOn w:val="a"/>
    <w:next w:val="a"/>
    <w:link w:val="21"/>
    <w:uiPriority w:val="99"/>
    <w:qFormat/>
    <w:pPr>
      <w:keepNext/>
      <w:widowControl w:val="0"/>
      <w:spacing w:line="360" w:lineRule="auto"/>
      <w:jc w:val="center"/>
      <w:outlineLvl w:val="1"/>
    </w:pPr>
    <w:rPr>
      <w:rFonts w:ascii="Times New Roman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10"/>
    <w:uiPriority w:val="99"/>
    <w:unhideWhenUsed/>
    <w:qFormat/>
    <w:pPr>
      <w:widowControl w:val="0"/>
      <w:shd w:val="clear" w:color="auto" w:fill="000080"/>
      <w:jc w:val="both"/>
    </w:pPr>
    <w:rPr>
      <w:rFonts w:ascii="Microsoft YaHei UI" w:eastAsia="Microsoft YaHei UI"/>
      <w:sz w:val="18"/>
      <w:szCs w:val="18"/>
    </w:rPr>
  </w:style>
  <w:style w:type="paragraph" w:styleId="a4">
    <w:name w:val="annotation text"/>
    <w:basedOn w:val="a"/>
    <w:link w:val="12"/>
    <w:uiPriority w:val="99"/>
    <w:unhideWhenUsed/>
    <w:qFormat/>
    <w:pPr>
      <w:widowControl w:val="0"/>
    </w:pPr>
    <w:rPr>
      <w:rFonts w:hAnsiTheme="minorHAnsi"/>
    </w:rPr>
  </w:style>
  <w:style w:type="paragraph" w:styleId="3">
    <w:name w:val="Body Text 3"/>
    <w:basedOn w:val="a"/>
    <w:link w:val="31"/>
    <w:uiPriority w:val="99"/>
    <w:unhideWhenUsed/>
    <w:qFormat/>
    <w:pPr>
      <w:spacing w:before="100" w:beforeAutospacing="1" w:after="100" w:afterAutospacing="1"/>
    </w:pPr>
    <w:rPr>
      <w:rFonts w:hAnsiTheme="minorHAnsi"/>
      <w:sz w:val="16"/>
      <w:szCs w:val="16"/>
    </w:rPr>
  </w:style>
  <w:style w:type="paragraph" w:styleId="a5">
    <w:name w:val="Body Text"/>
    <w:basedOn w:val="a"/>
    <w:link w:val="13"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6">
    <w:name w:val="Body Text Indent"/>
    <w:basedOn w:val="a"/>
    <w:link w:val="14"/>
    <w:uiPriority w:val="99"/>
    <w:unhideWhenUsed/>
    <w:qFormat/>
    <w:pPr>
      <w:spacing w:before="100" w:beforeAutospacing="1" w:after="100" w:afterAutospacing="1"/>
    </w:pPr>
    <w:rPr>
      <w:rFonts w:hAnsiTheme="minorHAnsi"/>
    </w:rPr>
  </w:style>
  <w:style w:type="paragraph" w:styleId="a7">
    <w:name w:val="Date"/>
    <w:basedOn w:val="a"/>
    <w:next w:val="a"/>
    <w:link w:val="15"/>
    <w:uiPriority w:val="99"/>
    <w:unhideWhenUsed/>
    <w:qFormat/>
    <w:pPr>
      <w:widowControl w:val="0"/>
      <w:ind w:leftChars="2500" w:left="100"/>
      <w:jc w:val="both"/>
    </w:pPr>
    <w:rPr>
      <w:rFonts w:hAnsiTheme="minorHAnsi"/>
    </w:rPr>
  </w:style>
  <w:style w:type="paragraph" w:styleId="20">
    <w:name w:val="Body Text Indent 2"/>
    <w:basedOn w:val="a"/>
    <w:link w:val="210"/>
    <w:uiPriority w:val="99"/>
    <w:unhideWhenUsed/>
    <w:qFormat/>
    <w:pPr>
      <w:widowControl w:val="0"/>
      <w:spacing w:after="120" w:line="480" w:lineRule="auto"/>
      <w:ind w:leftChars="200" w:left="420"/>
      <w:jc w:val="both"/>
    </w:pPr>
    <w:rPr>
      <w:rFonts w:hAnsiTheme="minorHAnsi"/>
    </w:rPr>
  </w:style>
  <w:style w:type="paragraph" w:styleId="a8">
    <w:name w:val="Balloon Text"/>
    <w:basedOn w:val="a"/>
    <w:link w:val="16"/>
    <w:uiPriority w:val="99"/>
    <w:unhideWhenUsed/>
    <w:qFormat/>
    <w:pPr>
      <w:widowControl w:val="0"/>
      <w:jc w:val="both"/>
    </w:pPr>
    <w:rPr>
      <w:rFonts w:hAnsiTheme="minorHAns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link w:val="310"/>
    <w:uiPriority w:val="99"/>
    <w:unhideWhenUsed/>
    <w:qFormat/>
    <w:pPr>
      <w:widowControl w:val="0"/>
      <w:ind w:firstLine="438"/>
      <w:jc w:val="both"/>
    </w:pPr>
    <w:rPr>
      <w:rFonts w:hAnsiTheme="minorHAnsi"/>
      <w:sz w:val="16"/>
      <w:szCs w:val="16"/>
    </w:rPr>
  </w:style>
  <w:style w:type="paragraph" w:styleId="22">
    <w:name w:val="Body Text 2"/>
    <w:basedOn w:val="a"/>
    <w:link w:val="211"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d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e">
    <w:name w:val="annotation subject"/>
    <w:basedOn w:val="a4"/>
    <w:next w:val="a4"/>
    <w:link w:val="17"/>
    <w:uiPriority w:val="99"/>
    <w:unhideWhenUsed/>
    <w:qFormat/>
    <w:rPr>
      <w:b/>
      <w:bCs/>
    </w:rPr>
  </w:style>
  <w:style w:type="table" w:styleId="af">
    <w:name w:val="Table Grid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Strong"/>
    <w:uiPriority w:val="99"/>
    <w:qFormat/>
    <w:rPr>
      <w:rFonts w:cs="Times New Roman"/>
      <w:b/>
      <w:bCs/>
    </w:rPr>
  </w:style>
  <w:style w:type="character" w:styleId="af1">
    <w:name w:val="page number"/>
    <w:uiPriority w:val="99"/>
    <w:unhideWhenUsed/>
    <w:qFormat/>
    <w:rPr>
      <w:rFonts w:cs="Times New Roman"/>
    </w:rPr>
  </w:style>
  <w:style w:type="character" w:styleId="af2">
    <w:name w:val="Hyperlink"/>
    <w:uiPriority w:val="99"/>
    <w:unhideWhenUsed/>
    <w:qFormat/>
    <w:rPr>
      <w:rFonts w:cs="Times New Roman"/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18">
    <w:name w:val="标题 1 字符"/>
    <w:basedOn w:val="a0"/>
    <w:uiPriority w:val="99"/>
    <w:qFormat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3">
    <w:name w:val="标题 2 字符"/>
    <w:basedOn w:val="a0"/>
    <w:uiPriority w:val="9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1">
    <w:name w:val="标题 1 字符1"/>
    <w:link w:val="1"/>
    <w:uiPriority w:val="99"/>
    <w:unhideWhenUsed/>
    <w:qFormat/>
    <w:locked/>
    <w:rPr>
      <w:rFonts w:ascii="MS UI Gothic" w:eastAsia="MS UI Gothic" w:hAnsi="MS UI Gothic" w:cs="MS UI Gothic"/>
      <w:b/>
      <w:bCs/>
      <w:sz w:val="84"/>
      <w:szCs w:val="84"/>
    </w:rPr>
  </w:style>
  <w:style w:type="character" w:customStyle="1" w:styleId="21">
    <w:name w:val="标题 2 字符1"/>
    <w:link w:val="2"/>
    <w:uiPriority w:val="99"/>
    <w:unhideWhenUsed/>
    <w:qFormat/>
    <w:locked/>
    <w:rPr>
      <w:rFonts w:ascii="Times New Roman" w:eastAsia="宋体" w:hAnsi="Times New Roman" w:cs="宋体"/>
      <w:sz w:val="32"/>
      <w:szCs w:val="32"/>
    </w:rPr>
  </w:style>
  <w:style w:type="character" w:customStyle="1" w:styleId="13">
    <w:name w:val="正文文本 字符1"/>
    <w:link w:val="a5"/>
    <w:uiPriority w:val="99"/>
    <w:rPr>
      <w:rFonts w:ascii="宋体" w:eastAsia="宋体" w:cs="宋体"/>
      <w:kern w:val="0"/>
      <w:sz w:val="24"/>
      <w:szCs w:val="24"/>
    </w:rPr>
  </w:style>
  <w:style w:type="character" w:customStyle="1" w:styleId="310">
    <w:name w:val="正文文本缩进 3 字符1"/>
    <w:link w:val="30"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4">
    <w:name w:val="正文文本缩进 字符1"/>
    <w:link w:val="a6"/>
    <w:uiPriority w:val="99"/>
    <w:rPr>
      <w:rFonts w:ascii="宋体" w:eastAsia="宋体" w:cs="宋体"/>
      <w:kern w:val="0"/>
      <w:sz w:val="24"/>
      <w:szCs w:val="24"/>
    </w:rPr>
  </w:style>
  <w:style w:type="character" w:customStyle="1" w:styleId="17">
    <w:name w:val="批注主题 字符1"/>
    <w:link w:val="ae"/>
    <w:uiPriority w:val="99"/>
    <w:rPr>
      <w:rFonts w:ascii="宋体" w:eastAsia="宋体" w:cs="宋体"/>
      <w:b/>
      <w:bCs/>
      <w:kern w:val="0"/>
      <w:sz w:val="24"/>
      <w:szCs w:val="24"/>
    </w:rPr>
  </w:style>
  <w:style w:type="character" w:customStyle="1" w:styleId="Char1">
    <w:name w:val="页脚 Char1"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211">
    <w:name w:val="正文文本 2 字符1"/>
    <w:link w:val="22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6">
    <w:name w:val="批注框文本 字符1"/>
    <w:link w:val="a8"/>
    <w:uiPriority w:val="99"/>
    <w:qFormat/>
    <w:rPr>
      <w:rFonts w:ascii="宋体" w:eastAsia="宋体" w:cs="宋体"/>
      <w:kern w:val="0"/>
      <w:sz w:val="18"/>
      <w:szCs w:val="18"/>
    </w:rPr>
  </w:style>
  <w:style w:type="character" w:customStyle="1" w:styleId="Char10">
    <w:name w:val="页眉 Char1"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15">
    <w:name w:val="日期 字符1"/>
    <w:link w:val="a7"/>
    <w:uiPriority w:val="99"/>
    <w:rPr>
      <w:rFonts w:ascii="宋体" w:eastAsia="宋体" w:cs="宋体"/>
      <w:kern w:val="0"/>
      <w:sz w:val="24"/>
      <w:szCs w:val="24"/>
    </w:rPr>
  </w:style>
  <w:style w:type="character" w:customStyle="1" w:styleId="31">
    <w:name w:val="正文文本 3 字符1"/>
    <w:link w:val="3"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0">
    <w:name w:val="文档结构图 字符1"/>
    <w:link w:val="a3"/>
    <w:uiPriority w:val="99"/>
    <w:rPr>
      <w:rFonts w:ascii="Microsoft YaHei UI" w:eastAsia="Microsoft YaHei UI" w:hAnsi="宋体" w:cs="宋体"/>
      <w:kern w:val="0"/>
      <w:sz w:val="18"/>
      <w:szCs w:val="18"/>
      <w:shd w:val="clear" w:color="auto" w:fill="000080"/>
    </w:rPr>
  </w:style>
  <w:style w:type="character" w:customStyle="1" w:styleId="210">
    <w:name w:val="正文文本缩进 2 字符1"/>
    <w:link w:val="20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2">
    <w:name w:val="批注文字 字符1"/>
    <w:link w:val="a4"/>
    <w:uiPriority w:val="99"/>
    <w:qFormat/>
    <w:rPr>
      <w:rFonts w:ascii="宋体" w:eastAsia="宋体" w:cs="宋体"/>
      <w:kern w:val="0"/>
      <w:sz w:val="24"/>
      <w:szCs w:val="24"/>
    </w:rPr>
  </w:style>
  <w:style w:type="paragraph" w:customStyle="1" w:styleId="TOC1">
    <w:name w:val="TOC 标题1"/>
    <w:basedOn w:val="1"/>
    <w:next w:val="a"/>
    <w:uiPriority w:val="99"/>
    <w:qFormat/>
    <w:pPr>
      <w:keepLines/>
      <w:widowControl/>
      <w:spacing w:before="480" w:line="276" w:lineRule="auto"/>
    </w:pPr>
    <w:rPr>
      <w:rFonts w:ascii="Cambria" w:eastAsia="宋体" w:hAnsi="Cambria" w:cs="宋体"/>
      <w:color w:val="365F91"/>
      <w:sz w:val="28"/>
      <w:szCs w:val="28"/>
    </w:rPr>
  </w:style>
  <w:style w:type="paragraph" w:customStyle="1" w:styleId="CM100">
    <w:name w:val="CM100"/>
    <w:basedOn w:val="Default"/>
    <w:next w:val="Default"/>
    <w:uiPriority w:val="99"/>
    <w:unhideWhenUsed/>
    <w:qFormat/>
    <w:rPr>
      <w:rFonts w:ascii="Times New Roman" w:eastAsia="宋体" w:cs="宋体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character" w:customStyle="1" w:styleId="24">
    <w:name w:val="正文文本 2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Style35">
    <w:name w:val="_Style 35"/>
    <w:basedOn w:val="a"/>
    <w:next w:val="a"/>
    <w:uiPriority w:val="39"/>
    <w:unhideWhenUsed/>
    <w:qFormat/>
    <w:pPr>
      <w:ind w:leftChars="200" w:left="420"/>
    </w:pPr>
  </w:style>
  <w:style w:type="character" w:customStyle="1" w:styleId="af4">
    <w:name w:val="批注文字 字符"/>
    <w:basedOn w:val="a0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character" w:customStyle="1" w:styleId="af5">
    <w:name w:val="批注主题 字符"/>
    <w:basedOn w:val="af4"/>
    <w:uiPriority w:val="99"/>
    <w:semiHidden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0">
    <w:name w:val="批注主题 Char"/>
    <w:uiPriority w:val="99"/>
    <w:semiHidden/>
    <w:qFormat/>
    <w:locked/>
    <w:rPr>
      <w:rFonts w:ascii="宋体" w:eastAsia="宋体" w:cs="宋体"/>
      <w:b/>
      <w:bCs/>
      <w:kern w:val="0"/>
      <w:sz w:val="24"/>
      <w:szCs w:val="24"/>
    </w:rPr>
  </w:style>
  <w:style w:type="character" w:customStyle="1" w:styleId="af6">
    <w:name w:val="日期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日期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111">
    <w:name w:val="样式 标题 1 + 段前: 1 行 段后: 1 行"/>
    <w:basedOn w:val="1"/>
    <w:uiPriority w:val="99"/>
    <w:unhideWhenUsed/>
    <w:qFormat/>
    <w:pPr>
      <w:keepLines/>
      <w:spacing w:beforeLines="100" w:before="312" w:afterLines="100" w:after="312" w:line="440" w:lineRule="exact"/>
      <w:jc w:val="center"/>
    </w:pPr>
    <w:rPr>
      <w:rFonts w:ascii="Times New Roman" w:eastAsia="黑体" w:hAnsi="Times New Roman" w:cs="黑体"/>
      <w:kern w:val="44"/>
      <w:sz w:val="36"/>
      <w:szCs w:val="36"/>
    </w:rPr>
  </w:style>
  <w:style w:type="character" w:customStyle="1" w:styleId="32">
    <w:name w:val="正文文本 3 字符"/>
    <w:basedOn w:val="a0"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">
    <w:name w:val="正文文本 3 Char"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af7">
    <w:name w:val="正文文本缩进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3">
    <w:name w:val="正文文本缩进 Char"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5">
    <w:name w:val="2"/>
    <w:basedOn w:val="a"/>
    <w:next w:val="20"/>
    <w:uiPriority w:val="99"/>
    <w:unhideWhenUsed/>
    <w:qFormat/>
    <w:pPr>
      <w:widowControl w:val="0"/>
      <w:spacing w:line="360" w:lineRule="auto"/>
      <w:ind w:left="525" w:firstLine="48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8">
    <w:name w:val="文档结构图 字符"/>
    <w:basedOn w:val="a0"/>
    <w:uiPriority w:val="99"/>
    <w:semiHidden/>
    <w:qFormat/>
    <w:rPr>
      <w:rFonts w:ascii="Microsoft YaHei UI" w:eastAsia="Microsoft YaHei UI" w:hAnsi="宋体" w:cs="宋体"/>
      <w:kern w:val="0"/>
      <w:sz w:val="18"/>
      <w:szCs w:val="18"/>
    </w:rPr>
  </w:style>
  <w:style w:type="character" w:customStyle="1" w:styleId="Char4">
    <w:name w:val="文档结构图 Char"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9">
    <w:name w:val="正文文本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5">
    <w:name w:val="正文文本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afa">
    <w:name w:val="规则表表格标题"/>
    <w:basedOn w:val="2"/>
    <w:uiPriority w:val="99"/>
    <w:unhideWhenUsed/>
    <w:qFormat/>
    <w:pPr>
      <w:widowControl/>
      <w:tabs>
        <w:tab w:val="left" w:pos="720"/>
      </w:tabs>
      <w:adjustRightInd w:val="0"/>
      <w:spacing w:line="240" w:lineRule="auto"/>
    </w:pPr>
    <w:rPr>
      <w:rFonts w:ascii="宋体" w:hAnsi="宋体"/>
      <w:sz w:val="21"/>
      <w:szCs w:val="21"/>
      <w:lang w:val="en-GB"/>
    </w:rPr>
  </w:style>
  <w:style w:type="character" w:customStyle="1" w:styleId="33">
    <w:name w:val="正文文本缩进 3 字符"/>
    <w:basedOn w:val="a0"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0">
    <w:name w:val="正文文本缩进 3 Char"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Char6">
    <w:name w:val="页眉 Char"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b">
    <w:name w:val="批注框文本 字符"/>
    <w:basedOn w:val="a0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Char7">
    <w:name w:val="批注框文本 Char"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paragraph" w:customStyle="1" w:styleId="CM11">
    <w:name w:val="CM11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paragraph" w:customStyle="1" w:styleId="wtext">
    <w:name w:val="wtext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26">
    <w:name w:val="正文文本缩进 2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缩进 2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0505">
    <w:name w:val="样式 样式 标题 2 + 四号 + 段前: 0.5 行 段后: 0.5 行"/>
    <w:basedOn w:val="a"/>
    <w:uiPriority w:val="99"/>
    <w:unhideWhenUsed/>
    <w:qFormat/>
    <w:pPr>
      <w:keepNext/>
      <w:keepLines/>
      <w:widowControl w:val="0"/>
      <w:spacing w:beforeLines="50" w:before="50" w:afterLines="50" w:after="50" w:line="440" w:lineRule="exact"/>
      <w:outlineLvl w:val="1"/>
    </w:pPr>
    <w:rPr>
      <w:rFonts w:ascii="Arial" w:eastAsia="黑体" w:hAnsi="Arial" w:cs="黑体"/>
      <w:kern w:val="2"/>
      <w:sz w:val="28"/>
      <w:szCs w:val="28"/>
    </w:rPr>
  </w:style>
  <w:style w:type="paragraph" w:customStyle="1" w:styleId="CM7">
    <w:name w:val="CM7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character" w:customStyle="1" w:styleId="Char8">
    <w:name w:val="页脚 Char"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FooterChar">
    <w:name w:val="Footer Char"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2Char">
    <w:name w:val="Body Text Indent 2 Char"/>
    <w:uiPriority w:val="99"/>
    <w:qFormat/>
    <w:locked/>
    <w:rPr>
      <w:rFonts w:ascii="宋体" w:eastAsia="宋体" w:hAnsi="Times New Roman"/>
      <w:kern w:val="0"/>
      <w:sz w:val="24"/>
    </w:rPr>
  </w:style>
  <w:style w:type="character" w:customStyle="1" w:styleId="HeaderChar">
    <w:name w:val="Header Char"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Char">
    <w:name w:val="Body Text Indent Char"/>
    <w:uiPriority w:val="99"/>
    <w:semiHidden/>
    <w:qFormat/>
    <w:locked/>
    <w:rPr>
      <w:rFonts w:ascii="Times New Roman" w:eastAsia="宋体" w:hAnsi="Times New Roman"/>
      <w:kern w:val="0"/>
      <w:sz w:val="24"/>
    </w:rPr>
  </w:style>
  <w:style w:type="character" w:customStyle="1" w:styleId="BodyTextChar">
    <w:name w:val="Body Text Char"/>
    <w:uiPriority w:val="99"/>
    <w:qFormat/>
    <w:locked/>
    <w:rPr>
      <w:rFonts w:ascii="Times New Roman" w:eastAsia="宋体" w:hAnsi="Times New Roman"/>
      <w:kern w:val="0"/>
      <w:sz w:val="24"/>
    </w:rPr>
  </w:style>
  <w:style w:type="character" w:customStyle="1" w:styleId="BalloonTextChar">
    <w:name w:val="Balloon Text Char"/>
    <w:uiPriority w:val="99"/>
    <w:semiHidden/>
    <w:qFormat/>
    <w:locked/>
    <w:rPr>
      <w:rFonts w:ascii="Times New Roman" w:eastAsia="宋体" w:hAnsi="Times New Roman"/>
      <w:kern w:val="0"/>
      <w:sz w:val="18"/>
    </w:rPr>
  </w:style>
  <w:style w:type="character" w:customStyle="1" w:styleId="DateChar">
    <w:name w:val="Date Char"/>
    <w:uiPriority w:val="99"/>
    <w:locked/>
    <w:rPr>
      <w:rFonts w:ascii="Times New Roman" w:eastAsia="宋体" w:hAnsi="Times New Roman"/>
      <w:sz w:val="24"/>
    </w:rPr>
  </w:style>
  <w:style w:type="character" w:customStyle="1" w:styleId="BodyText2Char">
    <w:name w:val="Body Text 2 Char"/>
    <w:uiPriority w:val="99"/>
    <w:locked/>
    <w:rPr>
      <w:rFonts w:ascii="宋体" w:eastAsia="宋体" w:hAnsi="宋体"/>
      <w:b/>
      <w:sz w:val="20"/>
    </w:rPr>
  </w:style>
  <w:style w:type="character" w:customStyle="1" w:styleId="BodyTextIndent3Char">
    <w:name w:val="Body Text Indent 3 Char"/>
    <w:uiPriority w:val="99"/>
    <w:locked/>
    <w:rPr>
      <w:rFonts w:ascii="宋体" w:eastAsia="宋体" w:hAnsi="宋体"/>
      <w:snapToGrid w:val="0"/>
      <w:kern w:val="0"/>
      <w:sz w:val="20"/>
    </w:rPr>
  </w:style>
  <w:style w:type="character" w:customStyle="1" w:styleId="BodyText3Char">
    <w:name w:val="Body Text 3 Char"/>
    <w:uiPriority w:val="99"/>
    <w:locked/>
    <w:rPr>
      <w:rFonts w:ascii="宋体" w:eastAsia="宋体" w:hAnsi="宋体"/>
      <w:sz w:val="20"/>
    </w:rPr>
  </w:style>
  <w:style w:type="paragraph" w:customStyle="1" w:styleId="19">
    <w:name w:val="列出段落1"/>
    <w:basedOn w:val="a"/>
    <w:uiPriority w:val="99"/>
    <w:qFormat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customStyle="1" w:styleId="CommentTextChar">
    <w:name w:val="Comment Text Char"/>
    <w:uiPriority w:val="99"/>
    <w:semiHidden/>
    <w:locked/>
    <w:rPr>
      <w:rFonts w:ascii="Times New Roman" w:eastAsia="宋体" w:hAnsi="Times New Roman"/>
      <w:sz w:val="24"/>
    </w:rPr>
  </w:style>
  <w:style w:type="character" w:customStyle="1" w:styleId="CommentSubjectChar">
    <w:name w:val="Comment Subject Char"/>
    <w:uiPriority w:val="99"/>
    <w:semiHidden/>
    <w:locked/>
    <w:rPr>
      <w:rFonts w:ascii="Times New Roman" w:eastAsia="宋体" w:hAnsi="Times New Roman"/>
      <w:b/>
      <w:sz w:val="24"/>
    </w:rPr>
  </w:style>
  <w:style w:type="character" w:customStyle="1" w:styleId="DocumentMapChar">
    <w:name w:val="Document Map Char"/>
    <w:uiPriority w:val="99"/>
    <w:semiHidden/>
    <w:locked/>
    <w:rPr>
      <w:rFonts w:ascii="Times New Roman" w:eastAsia="宋体" w:hAnsi="Times New Roman"/>
      <w:sz w:val="24"/>
      <w:shd w:val="clear" w:color="auto" w:fill="000080"/>
    </w:rPr>
  </w:style>
  <w:style w:type="paragraph" w:styleId="af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3B35F-B5AF-46EC-9E77-A14DE22E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1213</Words>
  <Characters>6920</Characters>
  <Application>Microsoft Office Word</Application>
  <DocSecurity>0</DocSecurity>
  <Lines>57</Lines>
  <Paragraphs>16</Paragraphs>
  <ScaleCrop>false</ScaleCrop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田永志</dc:creator>
  <cp:keywords/>
  <dc:description/>
  <cp:lastModifiedBy>先生 白</cp:lastModifiedBy>
  <cp:revision>7</cp:revision>
  <cp:lastPrinted>2019-12-09T08:22:00Z</cp:lastPrinted>
  <dcterms:created xsi:type="dcterms:W3CDTF">2024-01-02T09:36:00Z</dcterms:created>
  <dcterms:modified xsi:type="dcterms:W3CDTF">2024-09-24T01:20:00Z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8895C27A6F01424ABB320F8FECD25162_12</vt:lpwstr>
  </property>
</Properties>
</file>